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7CC90" w14:textId="77777777" w:rsidR="003002D6" w:rsidRPr="00BC66BD" w:rsidRDefault="00D3678D" w:rsidP="007D4957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BC66BD">
        <w:rPr>
          <w:rFonts w:ascii="Arial" w:hAnsi="Arial" w:cs="Arial"/>
          <w:b/>
        </w:rPr>
        <w:t xml:space="preserve">W związku z planowanym wszczęciem procedury przetargowej </w:t>
      </w:r>
      <w:r w:rsidR="0091013B" w:rsidRPr="00BC66BD">
        <w:rPr>
          <w:rFonts w:ascii="Arial" w:hAnsi="Arial" w:cs="Arial"/>
          <w:b/>
        </w:rPr>
        <w:br/>
      </w:r>
      <w:r w:rsidRPr="00BC66BD">
        <w:rPr>
          <w:rFonts w:ascii="Arial" w:hAnsi="Arial" w:cs="Arial"/>
          <w:b/>
        </w:rPr>
        <w:t xml:space="preserve">a w konsekwencji z koniecznością oszacowania wartości przedmiotu zamówienia </w:t>
      </w:r>
      <w:r w:rsidR="0091013B" w:rsidRPr="00BC66BD">
        <w:rPr>
          <w:rFonts w:ascii="Arial" w:hAnsi="Arial" w:cs="Arial"/>
          <w:b/>
        </w:rPr>
        <w:br/>
      </w:r>
      <w:r w:rsidRPr="00BC66BD">
        <w:rPr>
          <w:rFonts w:ascii="Arial" w:hAnsi="Arial" w:cs="Arial"/>
          <w:b/>
          <w:color w:val="000000"/>
        </w:rPr>
        <w:t>TAURON Wytwarzanie S.A</w:t>
      </w:r>
      <w:r w:rsidR="0091013B" w:rsidRPr="00BC66BD">
        <w:rPr>
          <w:rFonts w:ascii="Arial" w:hAnsi="Arial" w:cs="Arial"/>
          <w:b/>
          <w:color w:val="000000"/>
        </w:rPr>
        <w:t>.</w:t>
      </w:r>
      <w:r w:rsidRPr="00BC66BD">
        <w:rPr>
          <w:rFonts w:ascii="Arial" w:hAnsi="Arial" w:cs="Arial"/>
          <w:b/>
          <w:color w:val="000000"/>
        </w:rPr>
        <w:t xml:space="preserve"> zaprasza do udziału w badaniu rynku oraz złożenia wstępnej oferty cenowej </w:t>
      </w:r>
      <w:r w:rsidR="00676E4E" w:rsidRPr="00BC66BD">
        <w:rPr>
          <w:rFonts w:ascii="Arial" w:hAnsi="Arial" w:cs="Arial"/>
          <w:b/>
          <w:color w:val="000000"/>
        </w:rPr>
        <w:t xml:space="preserve">w badaniu rynku </w:t>
      </w:r>
      <w:r w:rsidRPr="00BC66BD">
        <w:rPr>
          <w:rFonts w:ascii="Arial" w:hAnsi="Arial" w:cs="Arial"/>
          <w:b/>
          <w:color w:val="000000"/>
        </w:rPr>
        <w:t xml:space="preserve">na wykonanie usługi obejmującej </w:t>
      </w:r>
      <w:r w:rsidR="007D4957" w:rsidRPr="00BC66BD">
        <w:rPr>
          <w:rFonts w:ascii="Arial" w:hAnsi="Arial" w:cs="Arial"/>
          <w:b/>
          <w:color w:val="000000"/>
        </w:rPr>
        <w:br/>
      </w:r>
      <w:r w:rsidRPr="00BC66BD">
        <w:rPr>
          <w:rFonts w:ascii="Arial" w:hAnsi="Arial" w:cs="Arial"/>
          <w:b/>
          <w:color w:val="000000"/>
        </w:rPr>
        <w:t>zadanie pn.:</w:t>
      </w:r>
    </w:p>
    <w:p w14:paraId="311F81B0" w14:textId="77777777" w:rsidR="00D3678D" w:rsidRPr="00BC66BD" w:rsidRDefault="00D3678D" w:rsidP="00960F8E">
      <w:pPr>
        <w:spacing w:after="0" w:line="276" w:lineRule="auto"/>
        <w:jc w:val="both"/>
        <w:rPr>
          <w:rFonts w:ascii="Arial" w:hAnsi="Arial" w:cs="Arial"/>
          <w:color w:val="000000"/>
        </w:rPr>
      </w:pPr>
    </w:p>
    <w:p w14:paraId="20BEFA75" w14:textId="62E6C404" w:rsidR="0070279B" w:rsidRPr="00BC66BD" w:rsidRDefault="0070279B" w:rsidP="0070279B">
      <w:pPr>
        <w:spacing w:line="312" w:lineRule="auto"/>
        <w:jc w:val="center"/>
        <w:rPr>
          <w:rFonts w:ascii="Arial" w:hAnsi="Arial" w:cs="Arial"/>
          <w:b/>
          <w:color w:val="000000"/>
        </w:rPr>
      </w:pPr>
      <w:r w:rsidRPr="00BC66BD">
        <w:rPr>
          <w:rFonts w:ascii="Arial" w:hAnsi="Arial" w:cs="Arial"/>
          <w:b/>
          <w:color w:val="000000"/>
        </w:rPr>
        <w:t>„</w:t>
      </w:r>
      <w:bookmarkStart w:id="0" w:name="_Hlk156563285"/>
      <w:bookmarkStart w:id="1" w:name="_Hlk194567306"/>
      <w:r w:rsidR="00BC66BD" w:rsidRPr="00BC66BD">
        <w:rPr>
          <w:rFonts w:ascii="Arial" w:hAnsi="Arial" w:cs="Arial"/>
          <w:b/>
        </w:rPr>
        <w:t>Remont spycharki TD-25M</w:t>
      </w:r>
      <w:bookmarkEnd w:id="0"/>
      <w:r w:rsidR="00BC66BD" w:rsidRPr="00BC66BD">
        <w:rPr>
          <w:rFonts w:ascii="Arial" w:hAnsi="Arial" w:cs="Arial"/>
          <w:b/>
        </w:rPr>
        <w:t xml:space="preserve"> </w:t>
      </w:r>
      <w:bookmarkEnd w:id="1"/>
      <w:r w:rsidR="00BC66BD" w:rsidRPr="00BC66BD">
        <w:rPr>
          <w:rFonts w:ascii="Arial" w:hAnsi="Arial" w:cs="Arial"/>
          <w:b/>
        </w:rPr>
        <w:t xml:space="preserve">w TAURON Wytwarzanie Spółka Akcyjna – </w:t>
      </w:r>
      <w:r w:rsidR="00935886">
        <w:rPr>
          <w:rFonts w:ascii="Arial" w:hAnsi="Arial" w:cs="Arial"/>
          <w:b/>
        </w:rPr>
        <w:t xml:space="preserve">Oddział </w:t>
      </w:r>
      <w:r w:rsidR="00BC66BD" w:rsidRPr="00BC66BD">
        <w:rPr>
          <w:rFonts w:ascii="Arial" w:hAnsi="Arial" w:cs="Arial"/>
          <w:b/>
        </w:rPr>
        <w:t>Elektrownia Łagisza w Będzinie</w:t>
      </w:r>
      <w:r w:rsidRPr="00BC66BD">
        <w:rPr>
          <w:rFonts w:ascii="Arial" w:hAnsi="Arial" w:cs="Arial"/>
          <w:b/>
          <w:color w:val="000000"/>
        </w:rPr>
        <w:t xml:space="preserve">” </w:t>
      </w:r>
    </w:p>
    <w:p w14:paraId="2D2EFF73" w14:textId="77777777" w:rsidR="00D3678D" w:rsidRPr="00BC66BD" w:rsidRDefault="00D3678D" w:rsidP="00D3678D">
      <w:pPr>
        <w:spacing w:after="0" w:line="276" w:lineRule="auto"/>
        <w:jc w:val="both"/>
        <w:rPr>
          <w:rFonts w:ascii="Arial" w:hAnsi="Arial" w:cs="Arial"/>
        </w:rPr>
      </w:pPr>
      <w:r w:rsidRPr="00BC66BD">
        <w:rPr>
          <w:rFonts w:ascii="Arial" w:hAnsi="Arial" w:cs="Arial"/>
        </w:rPr>
        <w:t xml:space="preserve">Celem badania jest uzyskanie </w:t>
      </w:r>
      <w:r w:rsidRPr="00BC66BD">
        <w:rPr>
          <w:rFonts w:ascii="Arial" w:hAnsi="Arial" w:cs="Arial"/>
          <w:shd w:val="clear" w:color="auto" w:fill="FFFFFF"/>
        </w:rPr>
        <w:t>przez TAURON Wytwarzanie S.A</w:t>
      </w:r>
      <w:r w:rsidRPr="00BC66BD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</w:t>
      </w:r>
      <w:r w:rsidRPr="00BC66BD">
        <w:rPr>
          <w:rFonts w:ascii="Arial" w:hAnsi="Arial" w:cs="Arial"/>
        </w:rPr>
        <w:br/>
        <w:t xml:space="preserve">i realizacji usług objętych badaniem rynku, w szczególności: </w:t>
      </w:r>
    </w:p>
    <w:p w14:paraId="7F0AB8D6" w14:textId="77777777" w:rsidR="00D3678D" w:rsidRPr="00BC66BD" w:rsidRDefault="00D3678D" w:rsidP="00D3678D">
      <w:pPr>
        <w:autoSpaceDE w:val="0"/>
        <w:autoSpaceDN w:val="0"/>
        <w:adjustRightInd w:val="0"/>
        <w:spacing w:before="120" w:after="120" w:line="240" w:lineRule="auto"/>
        <w:ind w:left="705" w:hanging="705"/>
        <w:jc w:val="both"/>
        <w:rPr>
          <w:rFonts w:ascii="Arial" w:hAnsi="Arial" w:cs="Arial"/>
        </w:rPr>
      </w:pPr>
      <w:r w:rsidRPr="00BC66BD">
        <w:rPr>
          <w:rFonts w:ascii="Arial" w:hAnsi="Arial" w:cs="Arial"/>
        </w:rPr>
        <w:t>-</w:t>
      </w:r>
      <w:r w:rsidRPr="00BC66BD">
        <w:rPr>
          <w:rFonts w:ascii="Arial" w:hAnsi="Arial" w:cs="Arial"/>
        </w:rPr>
        <w:tab/>
      </w:r>
      <w:r w:rsidR="0091013B" w:rsidRPr="00BC66BD">
        <w:rPr>
          <w:rFonts w:ascii="Arial" w:hAnsi="Arial" w:cs="Arial"/>
        </w:rPr>
        <w:t xml:space="preserve">uzyskanie </w:t>
      </w:r>
      <w:r w:rsidRPr="00BC66BD">
        <w:rPr>
          <w:rFonts w:ascii="Arial" w:hAnsi="Arial" w:cs="Arial"/>
        </w:rPr>
        <w:t xml:space="preserve">informacji o możliwości zrealizowania (wykonania) zamówienia przez potencjalnych Wykonawców, </w:t>
      </w:r>
    </w:p>
    <w:p w14:paraId="5961F6AE" w14:textId="20082946" w:rsidR="00D3678D" w:rsidRPr="00BC66BD" w:rsidRDefault="00D3678D" w:rsidP="00D3678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BC66BD">
        <w:rPr>
          <w:rFonts w:ascii="Arial" w:hAnsi="Arial" w:cs="Arial"/>
        </w:rPr>
        <w:t>-</w:t>
      </w:r>
      <w:r w:rsidRPr="00BC66BD">
        <w:rPr>
          <w:rFonts w:ascii="Arial" w:hAnsi="Arial" w:cs="Arial"/>
        </w:rPr>
        <w:tab/>
      </w:r>
      <w:r w:rsidR="0091013B" w:rsidRPr="00BC66BD">
        <w:rPr>
          <w:rFonts w:ascii="Arial" w:hAnsi="Arial" w:cs="Arial"/>
        </w:rPr>
        <w:t xml:space="preserve">uzyskanie </w:t>
      </w:r>
      <w:r w:rsidRPr="00BC66BD">
        <w:rPr>
          <w:rFonts w:ascii="Arial" w:hAnsi="Arial" w:cs="Arial"/>
        </w:rPr>
        <w:t>informacj</w:t>
      </w:r>
      <w:r w:rsidR="0091013B" w:rsidRPr="00BC66BD">
        <w:rPr>
          <w:rFonts w:ascii="Arial" w:hAnsi="Arial" w:cs="Arial"/>
        </w:rPr>
        <w:t>i</w:t>
      </w:r>
      <w:r w:rsidRPr="00BC66BD">
        <w:rPr>
          <w:rFonts w:ascii="Arial" w:hAnsi="Arial" w:cs="Arial"/>
        </w:rPr>
        <w:t xml:space="preserve"> o ewentualnych barierach związanych z udziałem </w:t>
      </w:r>
      <w:r w:rsidR="0091013B" w:rsidRPr="00BC66BD">
        <w:rPr>
          <w:rFonts w:ascii="Arial" w:hAnsi="Arial" w:cs="Arial"/>
        </w:rPr>
        <w:br/>
        <w:t xml:space="preserve"> </w:t>
      </w:r>
      <w:r w:rsidR="0091013B" w:rsidRPr="00BC66BD">
        <w:rPr>
          <w:rFonts w:ascii="Arial" w:hAnsi="Arial" w:cs="Arial"/>
        </w:rPr>
        <w:tab/>
      </w:r>
      <w:r w:rsidRPr="00BC66BD">
        <w:rPr>
          <w:rFonts w:ascii="Arial" w:hAnsi="Arial" w:cs="Arial"/>
        </w:rPr>
        <w:t>w postępowaniu, oraz</w:t>
      </w:r>
    </w:p>
    <w:p w14:paraId="1E4164AE" w14:textId="77777777" w:rsidR="00D3678D" w:rsidRPr="00BC66BD" w:rsidRDefault="00D3678D" w:rsidP="00D3678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BC66BD">
        <w:rPr>
          <w:rFonts w:ascii="Arial" w:hAnsi="Arial" w:cs="Arial"/>
        </w:rPr>
        <w:t xml:space="preserve">- </w:t>
      </w:r>
      <w:r w:rsidRPr="00BC66BD">
        <w:rPr>
          <w:rFonts w:ascii="Arial" w:hAnsi="Arial" w:cs="Arial"/>
        </w:rPr>
        <w:tab/>
        <w:t xml:space="preserve">pozyskania </w:t>
      </w:r>
      <w:r w:rsidR="0091013B" w:rsidRPr="00BC66BD">
        <w:rPr>
          <w:rFonts w:ascii="Arial" w:hAnsi="Arial" w:cs="Arial"/>
        </w:rPr>
        <w:t xml:space="preserve">wstępnej oferty </w:t>
      </w:r>
      <w:r w:rsidRPr="00BC66BD">
        <w:rPr>
          <w:rFonts w:ascii="Arial" w:hAnsi="Arial" w:cs="Arial"/>
        </w:rPr>
        <w:t>cenowej</w:t>
      </w:r>
      <w:r w:rsidR="0091013B" w:rsidRPr="00BC66BD">
        <w:rPr>
          <w:rFonts w:ascii="Arial" w:hAnsi="Arial" w:cs="Arial"/>
        </w:rPr>
        <w:t>.</w:t>
      </w:r>
    </w:p>
    <w:p w14:paraId="4DC0172A" w14:textId="77777777" w:rsidR="00D3678D" w:rsidRPr="00BC66BD" w:rsidRDefault="00D3678D" w:rsidP="00D367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C66BD">
        <w:rPr>
          <w:rFonts w:ascii="Arial" w:hAnsi="Arial" w:cs="Arial"/>
        </w:rPr>
        <w:t xml:space="preserve">Podstawą do przedstawienia wyceny/wstępnej oferty cenowej - zgodnie z załączonym Formularzem cenowym - jest </w:t>
      </w:r>
      <w:r w:rsidRPr="00BC66BD">
        <w:rPr>
          <w:rFonts w:ascii="Arial" w:hAnsi="Arial" w:cs="Arial"/>
          <w:b/>
        </w:rPr>
        <w:t xml:space="preserve">Opis </w:t>
      </w:r>
      <w:r w:rsidR="00DC3009" w:rsidRPr="00BC66BD">
        <w:rPr>
          <w:rFonts w:ascii="Arial" w:hAnsi="Arial" w:cs="Arial"/>
          <w:b/>
        </w:rPr>
        <w:t xml:space="preserve">planowanego </w:t>
      </w:r>
      <w:r w:rsidRPr="00BC66BD">
        <w:rPr>
          <w:rFonts w:ascii="Arial" w:hAnsi="Arial" w:cs="Arial"/>
          <w:b/>
        </w:rPr>
        <w:t>przedmiotu zamówienia.</w:t>
      </w:r>
    </w:p>
    <w:p w14:paraId="5D4589B0" w14:textId="77777777" w:rsidR="00D3678D" w:rsidRPr="00BC66BD" w:rsidRDefault="00D3678D" w:rsidP="00D367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4FC00033" w14:textId="77777777" w:rsidR="00D3678D" w:rsidRPr="00BC66BD" w:rsidRDefault="00D3678D" w:rsidP="00D3678D">
      <w:pPr>
        <w:spacing w:after="0" w:line="276" w:lineRule="auto"/>
        <w:jc w:val="both"/>
        <w:rPr>
          <w:rFonts w:ascii="Arial" w:hAnsi="Arial" w:cs="Arial"/>
        </w:rPr>
      </w:pPr>
      <w:r w:rsidRPr="00BC66BD">
        <w:rPr>
          <w:rFonts w:ascii="Arial" w:hAnsi="Arial" w:cs="Arial"/>
          <w:shd w:val="clear" w:color="auto" w:fill="FFFFFF"/>
        </w:rPr>
        <w:t xml:space="preserve">Informujemy, iż niniejsze postępowanie nie stanowi zaproszenia do składania ofert </w:t>
      </w:r>
      <w:r w:rsidR="0091013B" w:rsidRPr="00BC66BD">
        <w:rPr>
          <w:rFonts w:ascii="Arial" w:hAnsi="Arial" w:cs="Arial"/>
          <w:shd w:val="clear" w:color="auto" w:fill="FFFFFF"/>
        </w:rPr>
        <w:br/>
      </w:r>
      <w:r w:rsidRPr="00BC66BD">
        <w:rPr>
          <w:rFonts w:ascii="Arial" w:hAnsi="Arial" w:cs="Arial"/>
          <w:shd w:val="clear" w:color="auto" w:fill="FFFFFF"/>
        </w:rPr>
        <w:t>w rozumieniu art. 66 Kodeksu cywilnego,</w:t>
      </w:r>
      <w:r w:rsidRPr="00BC66BD">
        <w:rPr>
          <w:rFonts w:ascii="Arial" w:hAnsi="Arial" w:cs="Arial"/>
          <w:b/>
          <w:bCs/>
          <w:shd w:val="clear" w:color="auto" w:fill="FFFFFF"/>
        </w:rPr>
        <w:t xml:space="preserve"> nie zobowiązuje Zamawiającego do zawarcia umowy, czy też udzielenia zamówienia.</w:t>
      </w:r>
    </w:p>
    <w:p w14:paraId="13D48783" w14:textId="77777777" w:rsidR="00D3678D" w:rsidRPr="00BC66BD" w:rsidRDefault="00D3678D" w:rsidP="00D3678D">
      <w:pPr>
        <w:spacing w:after="0" w:line="276" w:lineRule="auto"/>
        <w:jc w:val="both"/>
        <w:rPr>
          <w:rFonts w:ascii="Arial" w:hAnsi="Arial" w:cs="Arial"/>
        </w:rPr>
      </w:pPr>
    </w:p>
    <w:p w14:paraId="5B5F5E0B" w14:textId="77777777" w:rsidR="00D3678D" w:rsidRPr="00BC66BD" w:rsidRDefault="00D3678D" w:rsidP="00D3678D">
      <w:pPr>
        <w:spacing w:after="0" w:line="276" w:lineRule="auto"/>
        <w:jc w:val="both"/>
        <w:rPr>
          <w:rFonts w:ascii="Arial" w:hAnsi="Arial" w:cs="Arial"/>
        </w:rPr>
      </w:pPr>
      <w:r w:rsidRPr="00BC66BD">
        <w:rPr>
          <w:rFonts w:ascii="Arial" w:hAnsi="Arial" w:cs="Arial"/>
        </w:rPr>
        <w:t xml:space="preserve">W przypadku ogłoszenia postępowania o udzielenie Zamówienia, informacja o jego wszczęciu </w:t>
      </w:r>
      <w:r w:rsidRPr="00BC66BD">
        <w:rPr>
          <w:rFonts w:ascii="Arial" w:hAnsi="Arial" w:cs="Arial"/>
        </w:rPr>
        <w:br/>
        <w:t xml:space="preserve">oraz szczegółowy zakres prac, warunki udziału w postępowania i realizacji Zamówienia zostaną zamieszczone na Platformie Zakupowej Grupy TAURON. </w:t>
      </w:r>
    </w:p>
    <w:p w14:paraId="74A7A156" w14:textId="77777777" w:rsidR="00D3678D" w:rsidRPr="00BC66BD" w:rsidRDefault="00D3678D" w:rsidP="00D3678D">
      <w:pPr>
        <w:spacing w:after="0" w:line="276" w:lineRule="auto"/>
        <w:jc w:val="both"/>
        <w:rPr>
          <w:rFonts w:ascii="Arial" w:hAnsi="Arial" w:cs="Arial"/>
        </w:rPr>
      </w:pPr>
    </w:p>
    <w:p w14:paraId="5DE55C2C" w14:textId="0C75742F" w:rsidR="00D3678D" w:rsidRPr="00BC66BD" w:rsidRDefault="00DC3009" w:rsidP="00B420F0">
      <w:pPr>
        <w:pStyle w:val="Akapitzlist"/>
        <w:numPr>
          <w:ilvl w:val="0"/>
          <w:numId w:val="26"/>
        </w:numPr>
        <w:spacing w:line="276" w:lineRule="auto"/>
        <w:ind w:left="284" w:hanging="283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BC66BD">
        <w:rPr>
          <w:rFonts w:ascii="Arial" w:hAnsi="Arial" w:cs="Arial"/>
          <w:b/>
          <w:color w:val="000000"/>
          <w:sz w:val="22"/>
          <w:szCs w:val="22"/>
        </w:rPr>
        <w:t>Opis Planowanego Przedmiotu Zamówienia</w:t>
      </w:r>
    </w:p>
    <w:p w14:paraId="430DEE9C" w14:textId="77777777" w:rsidR="00584B60" w:rsidRPr="00BC66BD" w:rsidRDefault="00584B60" w:rsidP="00960F8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66E9625" w14:textId="77777777" w:rsidR="00765B8E" w:rsidRPr="00BC66BD" w:rsidRDefault="00765B8E" w:rsidP="00B420F0">
      <w:pPr>
        <w:spacing w:after="120"/>
        <w:ind w:right="33"/>
        <w:jc w:val="both"/>
        <w:rPr>
          <w:rFonts w:ascii="Arial" w:eastAsiaTheme="minorEastAsia" w:hAnsi="Arial" w:cs="Arial"/>
          <w:b/>
          <w:bCs/>
          <w:kern w:val="32"/>
          <w:lang w:eastAsia="pl-PL"/>
        </w:rPr>
      </w:pPr>
      <w:r w:rsidRPr="00BC66BD">
        <w:rPr>
          <w:rFonts w:ascii="Arial" w:eastAsiaTheme="minorEastAsia" w:hAnsi="Arial" w:cs="Arial"/>
          <w:b/>
          <w:bCs/>
          <w:kern w:val="32"/>
          <w:lang w:eastAsia="pl-PL"/>
        </w:rPr>
        <w:t>WYKAZ URZĄDZEŃ</w:t>
      </w:r>
    </w:p>
    <w:p w14:paraId="113F3B37" w14:textId="3D92B535" w:rsidR="00B85921" w:rsidRPr="00BC66BD" w:rsidRDefault="00BC66BD" w:rsidP="00B85921">
      <w:pPr>
        <w:numPr>
          <w:ilvl w:val="0"/>
          <w:numId w:val="5"/>
        </w:numPr>
        <w:contextualSpacing/>
        <w:rPr>
          <w:rFonts w:ascii="Arial" w:hAnsi="Arial" w:cs="Arial"/>
          <w:b/>
          <w:color w:val="000000"/>
        </w:rPr>
      </w:pPr>
      <w:r w:rsidRPr="00BC66BD">
        <w:rPr>
          <w:rFonts w:ascii="Arial" w:hAnsi="Arial" w:cs="Arial"/>
          <w:b/>
          <w:color w:val="000000"/>
        </w:rPr>
        <w:t>Spycharka TD-25M</w:t>
      </w:r>
    </w:p>
    <w:p w14:paraId="3B5325F3" w14:textId="77777777" w:rsidR="00B85921" w:rsidRPr="00BC66BD" w:rsidRDefault="00B85921" w:rsidP="00B420F0">
      <w:pPr>
        <w:spacing w:after="0" w:line="276" w:lineRule="auto"/>
        <w:rPr>
          <w:rFonts w:ascii="Arial" w:eastAsiaTheme="minorEastAsia" w:hAnsi="Arial" w:cs="Arial"/>
          <w:b/>
          <w:lang w:eastAsia="pl-PL"/>
        </w:rPr>
      </w:pPr>
    </w:p>
    <w:p w14:paraId="5F7C9C7D" w14:textId="77777777" w:rsidR="00B85921" w:rsidRPr="00BC66BD" w:rsidRDefault="00B85921" w:rsidP="00B420F0">
      <w:pPr>
        <w:spacing w:after="0" w:line="276" w:lineRule="auto"/>
        <w:rPr>
          <w:rFonts w:ascii="Arial" w:eastAsiaTheme="minorEastAsia" w:hAnsi="Arial" w:cs="Arial"/>
          <w:b/>
          <w:lang w:eastAsia="pl-PL"/>
        </w:rPr>
      </w:pPr>
    </w:p>
    <w:p w14:paraId="367E9EE5" w14:textId="5265D22C" w:rsidR="00BC66BD" w:rsidRPr="00BC66BD" w:rsidRDefault="00BC66BD" w:rsidP="00BC66BD">
      <w:pPr>
        <w:spacing w:after="120"/>
        <w:ind w:right="33"/>
        <w:jc w:val="both"/>
        <w:rPr>
          <w:rFonts w:ascii="Arial" w:eastAsiaTheme="minorEastAsia" w:hAnsi="Arial" w:cs="Arial"/>
          <w:b/>
          <w:bCs/>
          <w:kern w:val="32"/>
          <w:lang w:eastAsia="pl-PL"/>
        </w:rPr>
      </w:pPr>
      <w:r w:rsidRPr="00BC66BD">
        <w:rPr>
          <w:rFonts w:ascii="Arial" w:eastAsiaTheme="minorEastAsia" w:hAnsi="Arial" w:cs="Arial"/>
          <w:b/>
          <w:bCs/>
          <w:kern w:val="32"/>
          <w:lang w:eastAsia="pl-PL"/>
        </w:rPr>
        <w:t>ZAKRES PRAC</w:t>
      </w:r>
    </w:p>
    <w:p w14:paraId="32A28A23" w14:textId="77777777" w:rsidR="00BC66BD" w:rsidRPr="00BC66BD" w:rsidRDefault="00BC66BD" w:rsidP="00BC66BD">
      <w:pPr>
        <w:spacing w:after="0" w:line="240" w:lineRule="auto"/>
        <w:ind w:left="1080"/>
        <w:jc w:val="both"/>
        <w:rPr>
          <w:rFonts w:ascii="Arial" w:eastAsia="Times New Roman" w:hAnsi="Arial" w:cs="Arial"/>
          <w:b/>
          <w:lang w:eastAsia="pl-PL"/>
        </w:rPr>
      </w:pPr>
    </w:p>
    <w:p w14:paraId="209A3D7A" w14:textId="77777777" w:rsidR="00BC66BD" w:rsidRPr="00BC66BD" w:rsidRDefault="00BC66BD" w:rsidP="00BC66BD">
      <w:pPr>
        <w:numPr>
          <w:ilvl w:val="0"/>
          <w:numId w:val="36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C66BD">
        <w:rPr>
          <w:rFonts w:ascii="Arial" w:eastAsia="Calibri" w:hAnsi="Arial" w:cs="Arial"/>
          <w:lang w:eastAsia="pl-PL"/>
        </w:rPr>
        <w:t>Demontaż silnika QSX15 z maszyny</w:t>
      </w:r>
    </w:p>
    <w:p w14:paraId="58354637" w14:textId="77777777" w:rsidR="00BC66BD" w:rsidRPr="00BC66BD" w:rsidRDefault="00BC66BD" w:rsidP="00BC66BD">
      <w:pPr>
        <w:numPr>
          <w:ilvl w:val="0"/>
          <w:numId w:val="36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C66BD">
        <w:rPr>
          <w:rFonts w:ascii="Arial" w:eastAsia="Calibri" w:hAnsi="Arial" w:cs="Arial"/>
          <w:lang w:eastAsia="pl-PL"/>
        </w:rPr>
        <w:t>Demontaż silnika na stanowisku</w:t>
      </w:r>
    </w:p>
    <w:p w14:paraId="0ED37E1B" w14:textId="77777777" w:rsidR="00BC66BD" w:rsidRPr="00BC66BD" w:rsidRDefault="00BC66BD" w:rsidP="00BC66BD">
      <w:pPr>
        <w:numPr>
          <w:ilvl w:val="0"/>
          <w:numId w:val="36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C66BD">
        <w:rPr>
          <w:rFonts w:ascii="Arial" w:eastAsia="Calibri" w:hAnsi="Arial" w:cs="Arial"/>
          <w:lang w:eastAsia="pl-PL"/>
        </w:rPr>
        <w:t>Weryfikacja części</w:t>
      </w:r>
    </w:p>
    <w:p w14:paraId="62998848" w14:textId="77777777" w:rsidR="00BC66BD" w:rsidRPr="00BC66BD" w:rsidRDefault="00BC66BD" w:rsidP="00BC66BD">
      <w:pPr>
        <w:numPr>
          <w:ilvl w:val="0"/>
          <w:numId w:val="36"/>
        </w:numPr>
        <w:spacing w:after="0" w:line="276" w:lineRule="auto"/>
        <w:rPr>
          <w:rFonts w:ascii="Arial" w:eastAsia="Calibri" w:hAnsi="Arial" w:cs="Arial"/>
          <w:lang w:eastAsia="pl-PL"/>
        </w:rPr>
      </w:pPr>
      <w:r w:rsidRPr="00BC66BD">
        <w:rPr>
          <w:rFonts w:ascii="Arial" w:eastAsia="Calibri" w:hAnsi="Arial" w:cs="Arial"/>
          <w:lang w:eastAsia="pl-PL"/>
        </w:rPr>
        <w:t>Wymiana na nowe</w:t>
      </w:r>
    </w:p>
    <w:p w14:paraId="370E0E05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Zestaw tłoka</w:t>
      </w:r>
    </w:p>
    <w:p w14:paraId="313CA3D1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Zestaw pierścieni tłokowych</w:t>
      </w:r>
    </w:p>
    <w:p w14:paraId="7E656622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Zestaw tulei</w:t>
      </w:r>
    </w:p>
    <w:p w14:paraId="130C250F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Panewek głównych i korbowodowych</w:t>
      </w:r>
    </w:p>
    <w:p w14:paraId="53F669EB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Tulejek wałków rozrządu</w:t>
      </w:r>
    </w:p>
    <w:p w14:paraId="2F4A426D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Korbowodów</w:t>
      </w:r>
    </w:p>
    <w:p w14:paraId="4EE31235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lastRenderedPageBreak/>
        <w:t>Przewód podciśnienia</w:t>
      </w:r>
    </w:p>
    <w:p w14:paraId="783E6772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Prowadnice zaworowe</w:t>
      </w:r>
    </w:p>
    <w:p w14:paraId="0D138BB6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Uszczelnienia zaworowe</w:t>
      </w:r>
    </w:p>
    <w:p w14:paraId="41E36C01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Obsady wtryskiwaczy</w:t>
      </w:r>
    </w:p>
    <w:p w14:paraId="4CB3469E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Pompę zębatą paliwa</w:t>
      </w:r>
    </w:p>
    <w:p w14:paraId="14A8F697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Zestaw naprawczy pompy wody</w:t>
      </w:r>
    </w:p>
    <w:p w14:paraId="3108B481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Wałka rozrządu</w:t>
      </w:r>
    </w:p>
    <w:p w14:paraId="360194CD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proofErr w:type="spellStart"/>
      <w:r w:rsidRPr="00BC66BD">
        <w:rPr>
          <w:rFonts w:ascii="Arial" w:eastAsia="Times New Roman" w:hAnsi="Arial" w:cs="Arial"/>
          <w:lang w:eastAsia="pl-PL"/>
        </w:rPr>
        <w:t>Silentblocki</w:t>
      </w:r>
      <w:proofErr w:type="spellEnd"/>
    </w:p>
    <w:p w14:paraId="75B65170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Zaślepek technologicznych</w:t>
      </w:r>
    </w:p>
    <w:p w14:paraId="6E5F3523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Pakietów uszczelnień górnych i dolnych oraz uszczelnień remontów (przód i tył ) wału korbowego</w:t>
      </w:r>
    </w:p>
    <w:p w14:paraId="55867EDE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Zużytych przewodów zasilających</w:t>
      </w:r>
    </w:p>
    <w:p w14:paraId="23BDEDEE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Zużytych łożysk tocznych</w:t>
      </w:r>
    </w:p>
    <w:p w14:paraId="485D90C9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Zużytych śrub oraz nakrętek</w:t>
      </w:r>
    </w:p>
    <w:p w14:paraId="48885A3E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Pasków klinowych</w:t>
      </w:r>
    </w:p>
    <w:p w14:paraId="31FAD397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Filtra odmy</w:t>
      </w:r>
    </w:p>
    <w:p w14:paraId="7E94243D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Filtrów powietrza, paliwowych i olejowych</w:t>
      </w:r>
    </w:p>
    <w:p w14:paraId="143F36F1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Oleju</w:t>
      </w:r>
    </w:p>
    <w:p w14:paraId="582B7BEA" w14:textId="77777777" w:rsidR="00BC66BD" w:rsidRPr="00BC66BD" w:rsidRDefault="00BC66BD" w:rsidP="00BC66BD">
      <w:pPr>
        <w:numPr>
          <w:ilvl w:val="0"/>
          <w:numId w:val="3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Wtryskiwaczy</w:t>
      </w:r>
    </w:p>
    <w:p w14:paraId="173D9AF9" w14:textId="77777777" w:rsidR="00BC66BD" w:rsidRPr="00BC66BD" w:rsidRDefault="00BC66BD" w:rsidP="00BC66BD">
      <w:pPr>
        <w:spacing w:after="0" w:line="240" w:lineRule="auto"/>
        <w:ind w:left="1957"/>
        <w:jc w:val="both"/>
        <w:rPr>
          <w:rFonts w:ascii="Arial" w:eastAsia="Times New Roman" w:hAnsi="Arial" w:cs="Arial"/>
          <w:lang w:eastAsia="pl-PL"/>
        </w:rPr>
      </w:pPr>
    </w:p>
    <w:p w14:paraId="316F0991" w14:textId="77777777" w:rsidR="00BC66BD" w:rsidRPr="00BC66BD" w:rsidRDefault="00BC66BD" w:rsidP="00BC66BD">
      <w:pPr>
        <w:spacing w:after="120" w:line="240" w:lineRule="auto"/>
        <w:ind w:left="720" w:firstLine="720"/>
        <w:jc w:val="both"/>
        <w:rPr>
          <w:rFonts w:ascii="Arial" w:eastAsiaTheme="minorEastAsia" w:hAnsi="Arial" w:cs="Arial"/>
          <w:lang w:eastAsia="pl-PL"/>
        </w:rPr>
      </w:pPr>
    </w:p>
    <w:p w14:paraId="0BCEC19E" w14:textId="77777777" w:rsidR="00BC66BD" w:rsidRPr="00BC66BD" w:rsidRDefault="00BC66BD" w:rsidP="00BC66BD">
      <w:pPr>
        <w:spacing w:after="120" w:line="240" w:lineRule="auto"/>
        <w:ind w:left="720" w:firstLine="720"/>
        <w:jc w:val="both"/>
        <w:rPr>
          <w:rFonts w:ascii="Arial" w:eastAsiaTheme="minorEastAsia" w:hAnsi="Arial" w:cs="Arial"/>
          <w:lang w:eastAsia="pl-PL"/>
        </w:rPr>
      </w:pPr>
      <w:r w:rsidRPr="00BC66BD">
        <w:rPr>
          <w:rFonts w:ascii="Arial" w:eastAsiaTheme="minorEastAsia" w:hAnsi="Arial" w:cs="Arial"/>
          <w:lang w:eastAsia="pl-PL"/>
        </w:rPr>
        <w:t>Regeneracja:</w:t>
      </w:r>
    </w:p>
    <w:p w14:paraId="15E677E2" w14:textId="77777777" w:rsidR="00BC66BD" w:rsidRPr="00BC66BD" w:rsidRDefault="00BC66BD" w:rsidP="00BC66BD">
      <w:pPr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Bloku silnika poprzez osiowanie oraz szlifowanie płaszczyzny</w:t>
      </w:r>
    </w:p>
    <w:p w14:paraId="4591D665" w14:textId="77777777" w:rsidR="00BC66BD" w:rsidRPr="00BC66BD" w:rsidRDefault="00BC66BD" w:rsidP="00BC66BD">
      <w:pPr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Wału korbowego poprzez szlifowanie czopów głównych i korbowodowych na wymiar remontowy</w:t>
      </w:r>
    </w:p>
    <w:p w14:paraId="06DAAA80" w14:textId="77777777" w:rsidR="00BC66BD" w:rsidRPr="00BC66BD" w:rsidRDefault="00BC66BD" w:rsidP="00BC66BD">
      <w:pPr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Głowicy poprzez badanie szczelności, wymianę obsad wtryskiwaczy, szlifowanie powierzchni zaworów, oraz frezowanie gniazd zaworowych</w:t>
      </w:r>
    </w:p>
    <w:p w14:paraId="0DCBA0C2" w14:textId="77777777" w:rsidR="00BC66BD" w:rsidRPr="00BC66BD" w:rsidRDefault="00BC66BD" w:rsidP="00BC66BD">
      <w:pPr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Regeneracja turbosprężarki poprzez wymianę zestawu naprawczego</w:t>
      </w:r>
    </w:p>
    <w:p w14:paraId="57E2E50D" w14:textId="77777777" w:rsidR="00BC66BD" w:rsidRPr="00BC66BD" w:rsidRDefault="00BC66BD" w:rsidP="00BC66BD">
      <w:pPr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Regeneracja rozrusznika</w:t>
      </w:r>
    </w:p>
    <w:p w14:paraId="367A14DE" w14:textId="77777777" w:rsidR="00BC66BD" w:rsidRPr="00BC66BD" w:rsidRDefault="00BC66BD" w:rsidP="00BC66BD">
      <w:pPr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Regeneracja alternatora</w:t>
      </w:r>
    </w:p>
    <w:p w14:paraId="047F46C5" w14:textId="77777777" w:rsidR="00BC66BD" w:rsidRPr="00BC66BD" w:rsidRDefault="00BC66BD" w:rsidP="00BC66BD">
      <w:pPr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Naprawa instalacji elektrycznej</w:t>
      </w:r>
    </w:p>
    <w:p w14:paraId="21CA96EF" w14:textId="77777777" w:rsidR="00BC66BD" w:rsidRPr="00BC66BD" w:rsidRDefault="00BC66BD" w:rsidP="00BC66BD">
      <w:pPr>
        <w:numPr>
          <w:ilvl w:val="0"/>
          <w:numId w:val="36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Montaż do maszyny</w:t>
      </w:r>
    </w:p>
    <w:p w14:paraId="740D1E78" w14:textId="77777777" w:rsidR="00BC66BD" w:rsidRPr="00BC66BD" w:rsidRDefault="00BC66BD" w:rsidP="00BC66BD">
      <w:pPr>
        <w:numPr>
          <w:ilvl w:val="0"/>
          <w:numId w:val="36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Uszczelnienie układu hydraulicznego</w:t>
      </w:r>
    </w:p>
    <w:p w14:paraId="3656E505" w14:textId="77777777" w:rsidR="00BC66BD" w:rsidRPr="00BC66BD" w:rsidRDefault="00BC66BD" w:rsidP="00BC66BD">
      <w:pPr>
        <w:numPr>
          <w:ilvl w:val="0"/>
          <w:numId w:val="36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Regeneracja kompletnego lemiesza</w:t>
      </w:r>
    </w:p>
    <w:p w14:paraId="3E9CBB5F" w14:textId="77777777" w:rsidR="00BC66BD" w:rsidRPr="00BC66BD" w:rsidRDefault="00BC66BD" w:rsidP="00BC66BD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Wymiana na nowe:</w:t>
      </w:r>
    </w:p>
    <w:p w14:paraId="1DCCFB17" w14:textId="77777777" w:rsidR="00BC66BD" w:rsidRPr="00BC66BD" w:rsidRDefault="00BC66BD" w:rsidP="00BC66BD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gniazdo rozpórki przekątnej</w:t>
      </w:r>
    </w:p>
    <w:p w14:paraId="5BC95115" w14:textId="77777777" w:rsidR="00BC66BD" w:rsidRPr="00BC66BD" w:rsidRDefault="00BC66BD" w:rsidP="00BC66BD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rozpór przekątnych dolnych</w:t>
      </w:r>
    </w:p>
    <w:p w14:paraId="55388784" w14:textId="77777777" w:rsidR="00BC66BD" w:rsidRPr="00BC66BD" w:rsidRDefault="00BC66BD" w:rsidP="00BC66BD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gniazdo rozpórki górnej</w:t>
      </w:r>
    </w:p>
    <w:p w14:paraId="74B3BA93" w14:textId="77777777" w:rsidR="00BC66BD" w:rsidRPr="00BC66BD" w:rsidRDefault="00BC66BD" w:rsidP="00BC66BD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rozpórki górnej</w:t>
      </w:r>
    </w:p>
    <w:p w14:paraId="2E09A1A0" w14:textId="77777777" w:rsidR="00BC66BD" w:rsidRPr="00BC66BD" w:rsidRDefault="00BC66BD" w:rsidP="00BC66BD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płyta ochronna boczna</w:t>
      </w:r>
    </w:p>
    <w:p w14:paraId="428A334B" w14:textId="77777777" w:rsidR="00BC66BD" w:rsidRPr="00BC66BD" w:rsidRDefault="00BC66BD" w:rsidP="00BC66BD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płyta wzmacniająca</w:t>
      </w:r>
    </w:p>
    <w:p w14:paraId="4ADE989D" w14:textId="77777777" w:rsidR="00BC66BD" w:rsidRPr="00BC66BD" w:rsidRDefault="00BC66BD" w:rsidP="00BC66BD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 xml:space="preserve">zestaw ostrzy lemiesza wraz ze śrubami </w:t>
      </w:r>
    </w:p>
    <w:p w14:paraId="5891AD1B" w14:textId="77777777" w:rsidR="00BC66BD" w:rsidRPr="00BC66BD" w:rsidRDefault="00BC66BD" w:rsidP="00BC66BD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 xml:space="preserve">czopa ramy wraz z śrubami </w:t>
      </w:r>
    </w:p>
    <w:p w14:paraId="67AAB820" w14:textId="77777777" w:rsidR="00BC66BD" w:rsidRPr="00BC66BD" w:rsidRDefault="00BC66BD" w:rsidP="00BC66BD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 xml:space="preserve">zespół łożyska </w:t>
      </w:r>
    </w:p>
    <w:p w14:paraId="1B66A33B" w14:textId="77777777" w:rsidR="00BC66BD" w:rsidRPr="00BC66BD" w:rsidRDefault="00BC66BD" w:rsidP="00BC66BD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końcówka belki</w:t>
      </w:r>
    </w:p>
    <w:p w14:paraId="4B90CEB9" w14:textId="77777777" w:rsidR="00BC66BD" w:rsidRPr="00BC66BD" w:rsidRDefault="00BC66BD" w:rsidP="00BC66BD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tuleja łożyskowa</w:t>
      </w:r>
    </w:p>
    <w:p w14:paraId="0D576334" w14:textId="77777777" w:rsidR="00BC66BD" w:rsidRPr="00BC66BD" w:rsidRDefault="00BC66BD" w:rsidP="00BC66BD">
      <w:pPr>
        <w:numPr>
          <w:ilvl w:val="0"/>
          <w:numId w:val="37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Regeneracja:</w:t>
      </w:r>
    </w:p>
    <w:p w14:paraId="6C858D1E" w14:textId="77777777" w:rsidR="00BC66BD" w:rsidRPr="00BC66BD" w:rsidRDefault="00BC66BD" w:rsidP="00BC66BD">
      <w:pPr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 xml:space="preserve">poszycia płaszcza lemiesza poprzez wymianę zużytych fragmentów lub </w:t>
      </w:r>
    </w:p>
    <w:p w14:paraId="5A839FD3" w14:textId="77777777" w:rsidR="00BC66BD" w:rsidRPr="00BC66BD" w:rsidRDefault="00BC66BD" w:rsidP="00BC66BD">
      <w:pPr>
        <w:spacing w:after="0" w:line="240" w:lineRule="auto"/>
        <w:ind w:left="1920"/>
        <w:jc w:val="both"/>
        <w:rPr>
          <w:rFonts w:ascii="Arial" w:eastAsiaTheme="minorEastAsia" w:hAnsi="Arial" w:cs="Arial"/>
          <w:lang w:eastAsia="pl-PL"/>
        </w:rPr>
      </w:pPr>
      <w:r w:rsidRPr="00BC66BD">
        <w:rPr>
          <w:rFonts w:ascii="Arial" w:eastAsiaTheme="minorEastAsia" w:hAnsi="Arial" w:cs="Arial"/>
          <w:lang w:eastAsia="pl-PL"/>
        </w:rPr>
        <w:t xml:space="preserve">nałożenie nakładek wzmacniających, w zależności od stopnia zużycia belek (popychaczy) z wymianą na nowe: sworzni (wraz z </w:t>
      </w:r>
      <w:r w:rsidRPr="00BC66BD">
        <w:rPr>
          <w:rFonts w:ascii="Arial" w:eastAsiaTheme="minorEastAsia" w:hAnsi="Arial" w:cs="Arial"/>
          <w:lang w:eastAsia="pl-PL"/>
        </w:rPr>
        <w:lastRenderedPageBreak/>
        <w:t>zabezpieczeniami) i płyty podostrzonych przez wyrównanie i uzupełnienie ubytków,</w:t>
      </w:r>
    </w:p>
    <w:p w14:paraId="06973919" w14:textId="77777777" w:rsidR="00BC66BD" w:rsidRPr="00BC66BD" w:rsidRDefault="00BC66BD" w:rsidP="00BC66BD">
      <w:pPr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wsporników belki lemiesza</w:t>
      </w:r>
    </w:p>
    <w:p w14:paraId="72762695" w14:textId="77777777" w:rsidR="00BC66BD" w:rsidRPr="00BC66BD" w:rsidRDefault="00BC66BD" w:rsidP="00BC66BD">
      <w:pPr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wsporników siłowników podnoszenia</w:t>
      </w:r>
    </w:p>
    <w:p w14:paraId="39B30C4E" w14:textId="77777777" w:rsidR="00BC66BD" w:rsidRPr="00BC66BD" w:rsidRDefault="00BC66BD" w:rsidP="00BC66BD">
      <w:pPr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wsporników rozpór przekątnej</w:t>
      </w:r>
    </w:p>
    <w:p w14:paraId="24EBCEA6" w14:textId="77777777" w:rsidR="00BC66BD" w:rsidRPr="00BC66BD" w:rsidRDefault="00BC66BD" w:rsidP="00BC66BD">
      <w:pPr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wsporników rozpór górnych</w:t>
      </w:r>
    </w:p>
    <w:p w14:paraId="5AF1080B" w14:textId="114BDB3C" w:rsidR="00BC66BD" w:rsidRPr="00BC66BD" w:rsidRDefault="00BC66BD" w:rsidP="00BC66BD">
      <w:pPr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>stopni</w:t>
      </w:r>
    </w:p>
    <w:p w14:paraId="6BCE6223" w14:textId="77777777" w:rsidR="00BC66BD" w:rsidRPr="00BC66BD" w:rsidRDefault="00BC66BD" w:rsidP="00BC66BD">
      <w:pPr>
        <w:jc w:val="both"/>
        <w:rPr>
          <w:rFonts w:ascii="Arial" w:eastAsiaTheme="minorEastAsia" w:hAnsi="Arial" w:cs="Arial"/>
          <w:lang w:eastAsia="pl-PL"/>
        </w:rPr>
      </w:pPr>
    </w:p>
    <w:p w14:paraId="6797D83E" w14:textId="77777777" w:rsidR="00BC66BD" w:rsidRPr="00BC66BD" w:rsidRDefault="00BC66BD" w:rsidP="00BC66BD">
      <w:pPr>
        <w:numPr>
          <w:ilvl w:val="0"/>
          <w:numId w:val="33"/>
        </w:numPr>
        <w:spacing w:after="0" w:line="240" w:lineRule="auto"/>
        <w:rPr>
          <w:rFonts w:ascii="Arial" w:eastAsia="Aptos" w:hAnsi="Arial" w:cs="Arial"/>
          <w:kern w:val="2"/>
          <w14:ligatures w14:val="standardContextual"/>
        </w:rPr>
      </w:pPr>
      <w:r w:rsidRPr="00BC66BD">
        <w:rPr>
          <w:rFonts w:ascii="Arial" w:eastAsia="Aptos" w:hAnsi="Arial" w:cs="Arial"/>
          <w:kern w:val="2"/>
          <w14:ligatures w14:val="standardContextual"/>
        </w:rPr>
        <w:t xml:space="preserve">Wszystkie części, które dostarczy Wykonawca muszą być nowe i nieużywane. </w:t>
      </w:r>
    </w:p>
    <w:p w14:paraId="474FA25B" w14:textId="77777777" w:rsidR="00BC66BD" w:rsidRPr="00BC66BD" w:rsidRDefault="00BC66BD" w:rsidP="00BC66BD">
      <w:pPr>
        <w:numPr>
          <w:ilvl w:val="0"/>
          <w:numId w:val="33"/>
        </w:numPr>
        <w:spacing w:after="0" w:line="240" w:lineRule="auto"/>
        <w:rPr>
          <w:rFonts w:ascii="Arial" w:eastAsia="Aptos" w:hAnsi="Arial" w:cs="Arial"/>
          <w:kern w:val="2"/>
          <w14:ligatures w14:val="standardContextual"/>
        </w:rPr>
      </w:pPr>
      <w:r w:rsidRPr="00BC66BD">
        <w:rPr>
          <w:rFonts w:ascii="Arial" w:eastAsia="Aptos" w:hAnsi="Arial" w:cs="Arial"/>
          <w:kern w:val="2"/>
          <w14:ligatures w14:val="standardContextual"/>
        </w:rPr>
        <w:t>Transport maszyny do warsztatów Wykonawcy a po przeprowadzonym remoncie do siedziby Zamawiającego zrealizuje Wykonawca na swój koszt i ryzyko.</w:t>
      </w:r>
    </w:p>
    <w:p w14:paraId="78DDB03E" w14:textId="77777777" w:rsidR="00B874F9" w:rsidRPr="00BC66BD" w:rsidRDefault="00B874F9" w:rsidP="00764714">
      <w:pPr>
        <w:contextualSpacing/>
        <w:jc w:val="both"/>
        <w:rPr>
          <w:rFonts w:ascii="Arial" w:hAnsi="Arial" w:cs="Arial"/>
        </w:rPr>
      </w:pPr>
    </w:p>
    <w:p w14:paraId="6943AD3A" w14:textId="0A06BB6B" w:rsidR="0084447D" w:rsidRPr="00BC66BD" w:rsidRDefault="0084447D" w:rsidP="00B420F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284" w:hanging="283"/>
        <w:jc w:val="both"/>
        <w:rPr>
          <w:rFonts w:ascii="Arial" w:hAnsi="Arial" w:cs="Arial"/>
          <w:sz w:val="22"/>
          <w:szCs w:val="22"/>
        </w:rPr>
      </w:pPr>
      <w:r w:rsidRPr="00BC66BD">
        <w:rPr>
          <w:rFonts w:ascii="Arial" w:hAnsi="Arial" w:cs="Arial"/>
          <w:sz w:val="22"/>
          <w:szCs w:val="22"/>
        </w:rPr>
        <w:t xml:space="preserve">Warunki realizacji </w:t>
      </w:r>
      <w:r w:rsidR="00834E52" w:rsidRPr="00BC66BD">
        <w:rPr>
          <w:rFonts w:ascii="Arial" w:hAnsi="Arial" w:cs="Arial"/>
          <w:sz w:val="22"/>
          <w:szCs w:val="22"/>
        </w:rPr>
        <w:t>planowanego Z</w:t>
      </w:r>
      <w:r w:rsidRPr="00BC66BD">
        <w:rPr>
          <w:rFonts w:ascii="Arial" w:hAnsi="Arial" w:cs="Arial"/>
          <w:sz w:val="22"/>
          <w:szCs w:val="22"/>
        </w:rPr>
        <w:t>amówienia:</w:t>
      </w:r>
    </w:p>
    <w:p w14:paraId="6459725E" w14:textId="7CA6F68E" w:rsidR="004C4C78" w:rsidRPr="00BC66BD" w:rsidRDefault="004C4C78" w:rsidP="00B420F0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line="276" w:lineRule="auto"/>
        <w:ind w:left="851" w:hanging="340"/>
        <w:jc w:val="both"/>
        <w:rPr>
          <w:rFonts w:ascii="Arial" w:hAnsi="Arial" w:cs="Arial"/>
          <w:sz w:val="22"/>
          <w:szCs w:val="22"/>
        </w:rPr>
      </w:pPr>
      <w:r w:rsidRPr="00BC66BD">
        <w:rPr>
          <w:rFonts w:ascii="Arial" w:hAnsi="Arial" w:cs="Arial"/>
          <w:sz w:val="22"/>
          <w:szCs w:val="22"/>
        </w:rPr>
        <w:t xml:space="preserve">Miejsce: </w:t>
      </w:r>
      <w:r w:rsidR="00E0006A" w:rsidRPr="00BC66BD">
        <w:rPr>
          <w:rFonts w:ascii="Arial" w:hAnsi="Arial" w:cs="Arial"/>
          <w:sz w:val="22"/>
          <w:szCs w:val="22"/>
        </w:rPr>
        <w:t>TAURON Wytwarzanie Spółka Akcyjna - Oddział Elektrownia Łagisza w Będzinie</w:t>
      </w:r>
      <w:r w:rsidR="00BC66BD" w:rsidRPr="00BC66BD">
        <w:rPr>
          <w:rFonts w:ascii="Arial" w:hAnsi="Arial" w:cs="Arial"/>
          <w:sz w:val="22"/>
          <w:szCs w:val="22"/>
        </w:rPr>
        <w:t>, siedziba Wykonawcy</w:t>
      </w:r>
    </w:p>
    <w:p w14:paraId="13C7D9A6" w14:textId="77777777" w:rsidR="00BC66BD" w:rsidRDefault="004C4C78" w:rsidP="00BC66BD">
      <w:pPr>
        <w:pStyle w:val="Akapitzlist"/>
        <w:ind w:left="720"/>
        <w:rPr>
          <w:rFonts w:ascii="Arial" w:eastAsiaTheme="minorEastAsia" w:hAnsi="Arial" w:cs="Arial"/>
          <w:sz w:val="22"/>
          <w:szCs w:val="22"/>
          <w:lang w:eastAsia="pl-PL"/>
        </w:rPr>
      </w:pPr>
      <w:r w:rsidRPr="00BC66BD">
        <w:rPr>
          <w:rFonts w:ascii="Arial" w:hAnsi="Arial" w:cs="Arial"/>
          <w:sz w:val="22"/>
          <w:szCs w:val="22"/>
        </w:rPr>
        <w:t xml:space="preserve">termin realizacji: </w:t>
      </w:r>
      <w:bookmarkStart w:id="2" w:name="_Hlk220924801"/>
      <w:bookmarkStart w:id="3" w:name="_Hlk183511735"/>
      <w:r w:rsidR="00BC66BD" w:rsidRPr="00BC66BD">
        <w:rPr>
          <w:rFonts w:ascii="Arial" w:eastAsiaTheme="minorEastAsia" w:hAnsi="Arial" w:cs="Arial"/>
          <w:sz w:val="22"/>
          <w:szCs w:val="22"/>
          <w:lang w:eastAsia="pl-PL"/>
        </w:rPr>
        <w:t xml:space="preserve">od 03.08.2026 r. do 25.09.2026 </w:t>
      </w:r>
      <w:bookmarkEnd w:id="2"/>
      <w:r w:rsidR="00BC66BD" w:rsidRPr="00BC66BD">
        <w:rPr>
          <w:rFonts w:ascii="Arial" w:eastAsiaTheme="minorEastAsia" w:hAnsi="Arial" w:cs="Arial"/>
          <w:sz w:val="22"/>
          <w:szCs w:val="22"/>
          <w:lang w:eastAsia="pl-PL"/>
        </w:rPr>
        <w:t>r.</w:t>
      </w:r>
      <w:bookmarkEnd w:id="3"/>
    </w:p>
    <w:p w14:paraId="638DAE48" w14:textId="47AB5AD1" w:rsidR="004C4C78" w:rsidRPr="00BC66BD" w:rsidRDefault="004C4C78" w:rsidP="00BC66BD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line="276" w:lineRule="auto"/>
        <w:ind w:left="851" w:hanging="340"/>
        <w:jc w:val="both"/>
        <w:rPr>
          <w:rFonts w:ascii="Arial" w:hAnsi="Arial" w:cs="Arial"/>
          <w:sz w:val="22"/>
          <w:szCs w:val="22"/>
        </w:rPr>
      </w:pPr>
      <w:r w:rsidRPr="00BC66BD">
        <w:rPr>
          <w:rFonts w:ascii="Arial" w:hAnsi="Arial" w:cs="Arial"/>
          <w:sz w:val="22"/>
          <w:szCs w:val="22"/>
        </w:rPr>
        <w:t>wadium – wymagane,</w:t>
      </w:r>
    </w:p>
    <w:p w14:paraId="4D63FD23" w14:textId="77777777" w:rsidR="004C4C78" w:rsidRPr="00BC66BD" w:rsidRDefault="004C4C78" w:rsidP="00B420F0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line="276" w:lineRule="auto"/>
        <w:ind w:left="851" w:hanging="340"/>
        <w:jc w:val="both"/>
        <w:rPr>
          <w:rFonts w:ascii="Arial" w:hAnsi="Arial" w:cs="Arial"/>
          <w:sz w:val="22"/>
          <w:szCs w:val="22"/>
        </w:rPr>
      </w:pPr>
      <w:r w:rsidRPr="00BC66BD">
        <w:rPr>
          <w:rFonts w:ascii="Arial" w:hAnsi="Arial" w:cs="Arial"/>
          <w:sz w:val="22"/>
          <w:szCs w:val="22"/>
        </w:rPr>
        <w:t xml:space="preserve">oczekiwany okres gwarancji </w:t>
      </w:r>
      <w:r w:rsidR="00A66599" w:rsidRPr="00BC66BD">
        <w:rPr>
          <w:rFonts w:ascii="Arial" w:hAnsi="Arial" w:cs="Arial"/>
          <w:sz w:val="22"/>
          <w:szCs w:val="22"/>
        </w:rPr>
        <w:t>–</w:t>
      </w:r>
      <w:r w:rsidRPr="00BC66BD">
        <w:rPr>
          <w:rFonts w:ascii="Arial" w:hAnsi="Arial" w:cs="Arial"/>
          <w:sz w:val="22"/>
          <w:szCs w:val="22"/>
        </w:rPr>
        <w:t xml:space="preserve"> </w:t>
      </w:r>
      <w:r w:rsidR="00A66599" w:rsidRPr="00BC66BD">
        <w:rPr>
          <w:rFonts w:ascii="Arial" w:hAnsi="Arial" w:cs="Arial"/>
          <w:sz w:val="22"/>
          <w:szCs w:val="22"/>
        </w:rPr>
        <w:t>12 miesięcy</w:t>
      </w:r>
    </w:p>
    <w:p w14:paraId="0FF300A8" w14:textId="263CC0B1" w:rsidR="004C4C78" w:rsidRPr="00BC66BD" w:rsidRDefault="004C4C78" w:rsidP="00B420F0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line="276" w:lineRule="auto"/>
        <w:ind w:left="851" w:hanging="340"/>
        <w:jc w:val="both"/>
        <w:rPr>
          <w:rFonts w:ascii="Arial" w:hAnsi="Arial" w:cs="Arial"/>
          <w:sz w:val="22"/>
          <w:szCs w:val="22"/>
        </w:rPr>
      </w:pPr>
      <w:r w:rsidRPr="00BC66BD">
        <w:rPr>
          <w:rFonts w:ascii="Arial" w:hAnsi="Arial" w:cs="Arial"/>
          <w:sz w:val="22"/>
          <w:szCs w:val="22"/>
        </w:rPr>
        <w:t xml:space="preserve">zabezpieczenie należytego wykonania umowy –  </w:t>
      </w:r>
      <w:r w:rsidR="00BC66BD" w:rsidRPr="00BC66BD">
        <w:rPr>
          <w:rFonts w:ascii="Arial" w:hAnsi="Arial" w:cs="Arial"/>
          <w:sz w:val="22"/>
          <w:szCs w:val="22"/>
        </w:rPr>
        <w:t>nie</w:t>
      </w:r>
      <w:r w:rsidRPr="00BC66BD">
        <w:rPr>
          <w:rFonts w:ascii="Arial" w:hAnsi="Arial" w:cs="Arial"/>
          <w:sz w:val="22"/>
          <w:szCs w:val="22"/>
        </w:rPr>
        <w:t>wymagane</w:t>
      </w:r>
    </w:p>
    <w:p w14:paraId="786CF7CE" w14:textId="10B8A960" w:rsidR="004C4C78" w:rsidRPr="00BC66BD" w:rsidRDefault="004C4C78" w:rsidP="00B420F0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line="276" w:lineRule="auto"/>
        <w:ind w:left="851" w:hanging="340"/>
        <w:jc w:val="both"/>
        <w:rPr>
          <w:rFonts w:ascii="Arial" w:hAnsi="Arial" w:cs="Arial"/>
          <w:sz w:val="22"/>
          <w:szCs w:val="22"/>
        </w:rPr>
      </w:pPr>
      <w:r w:rsidRPr="00BC66BD">
        <w:rPr>
          <w:rFonts w:ascii="Arial" w:hAnsi="Arial" w:cs="Arial"/>
          <w:sz w:val="22"/>
          <w:szCs w:val="22"/>
        </w:rPr>
        <w:t>termin płatności 30 dni od daty otrzymania prawidłowo wystawionej faktury na</w:t>
      </w:r>
      <w:r w:rsidR="0066240D" w:rsidRPr="00BC66BD">
        <w:rPr>
          <w:rFonts w:ascii="Arial" w:hAnsi="Arial" w:cs="Arial"/>
          <w:sz w:val="22"/>
          <w:szCs w:val="22"/>
        </w:rPr>
        <w:t> </w:t>
      </w:r>
      <w:r w:rsidRPr="00BC66BD">
        <w:rPr>
          <w:rFonts w:ascii="Arial" w:hAnsi="Arial" w:cs="Arial"/>
          <w:sz w:val="22"/>
          <w:szCs w:val="22"/>
        </w:rPr>
        <w:t>rachunek bankowy Zamawiającego,</w:t>
      </w:r>
    </w:p>
    <w:p w14:paraId="076BA4AF" w14:textId="77777777" w:rsidR="004C4C78" w:rsidRPr="00BC66BD" w:rsidRDefault="004C4C78" w:rsidP="00B420F0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line="276" w:lineRule="auto"/>
        <w:ind w:left="851" w:hanging="340"/>
        <w:jc w:val="both"/>
        <w:rPr>
          <w:rFonts w:ascii="Arial" w:hAnsi="Arial" w:cs="Arial"/>
          <w:sz w:val="22"/>
          <w:szCs w:val="22"/>
        </w:rPr>
      </w:pPr>
      <w:r w:rsidRPr="00BC66BD">
        <w:rPr>
          <w:rFonts w:ascii="Arial" w:hAnsi="Arial" w:cs="Arial"/>
          <w:sz w:val="22"/>
          <w:szCs w:val="22"/>
        </w:rPr>
        <w:t>planowane kryteria oceny ofert – cena 100 %.</w:t>
      </w:r>
    </w:p>
    <w:p w14:paraId="47997104" w14:textId="77777777" w:rsidR="0084447D" w:rsidRPr="00BC66BD" w:rsidRDefault="0084447D" w:rsidP="00B874F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C66BD">
        <w:rPr>
          <w:rFonts w:ascii="Arial" w:hAnsi="Arial" w:cs="Arial"/>
          <w:sz w:val="22"/>
          <w:szCs w:val="22"/>
        </w:rPr>
        <w:t>Warunki udziału w postępowaniu:</w:t>
      </w:r>
    </w:p>
    <w:p w14:paraId="4209CB77" w14:textId="474C67CB" w:rsidR="00BC66BD" w:rsidRPr="00BC66BD" w:rsidRDefault="00BC66BD" w:rsidP="00BC66BD">
      <w:pPr>
        <w:pStyle w:val="Akapitzlist"/>
        <w:numPr>
          <w:ilvl w:val="0"/>
          <w:numId w:val="40"/>
        </w:numPr>
        <w:tabs>
          <w:tab w:val="left" w:pos="284"/>
        </w:tabs>
        <w:spacing w:line="276" w:lineRule="auto"/>
        <w:contextualSpacing/>
        <w:jc w:val="both"/>
        <w:rPr>
          <w:rFonts w:ascii="Arial" w:hAnsi="Arial" w:cs="Arial"/>
          <w:kern w:val="16"/>
          <w:sz w:val="22"/>
          <w:szCs w:val="22"/>
        </w:rPr>
      </w:pPr>
      <w:r w:rsidRPr="00BC66BD">
        <w:rPr>
          <w:rFonts w:ascii="Arial" w:hAnsi="Arial" w:cs="Arial"/>
          <w:bCs/>
          <w:sz w:val="22"/>
          <w:szCs w:val="22"/>
        </w:rPr>
        <w:t>Wykonawca powinien wykazać się zrealizowaniem w ciągu ostatnich pięciu lat, a</w:t>
      </w:r>
      <w:r w:rsidR="00695937">
        <w:rPr>
          <w:rFonts w:ascii="Arial" w:hAnsi="Arial" w:cs="Arial"/>
          <w:bCs/>
          <w:sz w:val="22"/>
          <w:szCs w:val="22"/>
        </w:rPr>
        <w:t> </w:t>
      </w:r>
      <w:r w:rsidRPr="00BC66BD">
        <w:rPr>
          <w:rFonts w:ascii="Arial" w:hAnsi="Arial" w:cs="Arial"/>
          <w:bCs/>
          <w:sz w:val="22"/>
          <w:szCs w:val="22"/>
        </w:rPr>
        <w:t xml:space="preserve">jeżeli okres prowadzenia działalności jest krótszy, to w tym okresie, co najmniej jednej usługi odpowiadającej swoim zakresem  Przedmiotowi Umowy tj. wykonał co najmniej jedną usługę polegającą na remoncie spycharki gąsiennicowej o mocy silnika min. 190 kW i rozstawie gąsienic min. 1600 mm w zakresie remontu silnika oraz osprzętu o wartości nie mniejszej niż </w:t>
      </w:r>
      <w:r w:rsidRPr="00BC66BD">
        <w:rPr>
          <w:rFonts w:ascii="Arial" w:hAnsi="Arial" w:cs="Arial"/>
          <w:b/>
          <w:sz w:val="22"/>
          <w:szCs w:val="22"/>
        </w:rPr>
        <w:t>100 000,00</w:t>
      </w:r>
      <w:r w:rsidRPr="00BC66BD">
        <w:rPr>
          <w:rFonts w:ascii="Arial" w:hAnsi="Arial" w:cs="Arial"/>
          <w:bCs/>
          <w:sz w:val="22"/>
          <w:szCs w:val="22"/>
        </w:rPr>
        <w:t xml:space="preserve"> PLN.</w:t>
      </w:r>
    </w:p>
    <w:p w14:paraId="6A2A798B" w14:textId="77777777" w:rsidR="00BC66BD" w:rsidRPr="00BC66BD" w:rsidRDefault="00BC66BD" w:rsidP="00BC66BD">
      <w:pPr>
        <w:pStyle w:val="Akapitzlist"/>
        <w:numPr>
          <w:ilvl w:val="0"/>
          <w:numId w:val="40"/>
        </w:numPr>
        <w:tabs>
          <w:tab w:val="left" w:pos="284"/>
        </w:tabs>
        <w:spacing w:line="276" w:lineRule="auto"/>
        <w:contextualSpacing/>
        <w:jc w:val="both"/>
        <w:rPr>
          <w:rFonts w:ascii="Arial" w:hAnsi="Arial" w:cs="Arial"/>
          <w:kern w:val="16"/>
          <w:sz w:val="22"/>
          <w:szCs w:val="22"/>
        </w:rPr>
      </w:pPr>
      <w:r w:rsidRPr="00BC66BD">
        <w:rPr>
          <w:rFonts w:ascii="Arial" w:hAnsi="Arial" w:cs="Arial"/>
          <w:kern w:val="16"/>
          <w:sz w:val="22"/>
          <w:szCs w:val="22"/>
        </w:rPr>
        <w:t>Wykonawca oświadczy, że dysponuje osobami w ilości niezbędnej dla prawidłowego wykonania Przedmiotu Zamówienia, posiadającymi wiedzę, doświadczenie i umiejętności w przeprowadzaniu remontów spycharek gąsiennicowych.</w:t>
      </w:r>
    </w:p>
    <w:p w14:paraId="68B8526B" w14:textId="14088690" w:rsidR="00BC66BD" w:rsidRPr="00BC66BD" w:rsidRDefault="00BC66BD" w:rsidP="00BC66BD">
      <w:pPr>
        <w:pStyle w:val="Akapitzlist"/>
        <w:numPr>
          <w:ilvl w:val="0"/>
          <w:numId w:val="40"/>
        </w:numPr>
        <w:tabs>
          <w:tab w:val="left" w:pos="284"/>
        </w:tabs>
        <w:spacing w:line="276" w:lineRule="auto"/>
        <w:contextualSpacing/>
        <w:jc w:val="both"/>
        <w:rPr>
          <w:rFonts w:ascii="Arial" w:hAnsi="Arial" w:cs="Arial"/>
          <w:kern w:val="16"/>
          <w:sz w:val="22"/>
          <w:szCs w:val="22"/>
        </w:rPr>
      </w:pPr>
      <w:r w:rsidRPr="00BC66BD">
        <w:rPr>
          <w:rFonts w:ascii="Arial" w:hAnsi="Arial" w:cs="Arial"/>
          <w:kern w:val="16"/>
          <w:sz w:val="22"/>
          <w:szCs w:val="22"/>
        </w:rPr>
        <w:t>Oświadczenie, o dysponowaniu pomieszczeniami warsztatowymi, zapleczem technicznym umożliwiającym przeprowadzenie remontu maszyny opisanym w opisie przedmiotu zamówienia</w:t>
      </w:r>
    </w:p>
    <w:p w14:paraId="4277AB95" w14:textId="77777777" w:rsidR="00B46F90" w:rsidRPr="00BC66BD" w:rsidRDefault="00B46F90" w:rsidP="00D367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</w:rPr>
      </w:pPr>
    </w:p>
    <w:p w14:paraId="74C038ED" w14:textId="5886B26C" w:rsidR="00D3678D" w:rsidRPr="00BC66BD" w:rsidRDefault="00D3678D" w:rsidP="00D3678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</w:rPr>
      </w:pPr>
      <w:r w:rsidRPr="00BC66BD">
        <w:rPr>
          <w:rFonts w:ascii="Arial" w:hAnsi="Arial" w:cs="Arial"/>
          <w:b/>
        </w:rPr>
        <w:t xml:space="preserve">W przypadku pytań prosimy o kontakt mailowy: </w:t>
      </w:r>
    </w:p>
    <w:p w14:paraId="61D1428D" w14:textId="77777777" w:rsidR="00BC66BD" w:rsidRPr="00BC66BD" w:rsidRDefault="00D3678D" w:rsidP="00D3678D">
      <w:pPr>
        <w:tabs>
          <w:tab w:val="left" w:pos="284"/>
          <w:tab w:val="left" w:pos="1418"/>
        </w:tabs>
        <w:spacing w:line="276" w:lineRule="auto"/>
        <w:contextualSpacing/>
        <w:jc w:val="both"/>
        <w:rPr>
          <w:rFonts w:ascii="Arial" w:hAnsi="Arial" w:cs="Arial"/>
          <w:b/>
        </w:rPr>
      </w:pPr>
      <w:r w:rsidRPr="00BC66BD">
        <w:rPr>
          <w:rFonts w:ascii="Arial" w:hAnsi="Arial" w:cs="Arial"/>
        </w:rPr>
        <w:t xml:space="preserve">e-mail:  </w:t>
      </w:r>
      <w:hyperlink r:id="rId11" w:history="1">
        <w:r w:rsidR="00BC66BD" w:rsidRPr="00BC66BD">
          <w:rPr>
            <w:rStyle w:val="Hipercze"/>
            <w:rFonts w:ascii="Arial" w:hAnsi="Arial" w:cs="Arial"/>
          </w:rPr>
          <w:t>Cezary.Krason@tauron-wytwarzanie.pl</w:t>
        </w:r>
      </w:hyperlink>
      <w:r w:rsidR="00C81A23" w:rsidRPr="00BC66BD">
        <w:rPr>
          <w:rFonts w:ascii="Arial" w:hAnsi="Arial" w:cs="Arial"/>
          <w:b/>
        </w:rPr>
        <w:t xml:space="preserve"> </w:t>
      </w:r>
    </w:p>
    <w:p w14:paraId="0D54CCDE" w14:textId="4B9F4CB3" w:rsidR="00D3678D" w:rsidRPr="00BC66BD" w:rsidRDefault="00D3678D" w:rsidP="00BC66BD">
      <w:pPr>
        <w:tabs>
          <w:tab w:val="left" w:pos="284"/>
          <w:tab w:val="left" w:pos="1418"/>
        </w:tabs>
        <w:spacing w:line="276" w:lineRule="auto"/>
        <w:ind w:left="-142"/>
        <w:contextualSpacing/>
        <w:jc w:val="both"/>
        <w:rPr>
          <w:rFonts w:ascii="Arial" w:hAnsi="Arial" w:cs="Arial"/>
        </w:rPr>
      </w:pPr>
      <w:r w:rsidRPr="00BC66BD">
        <w:rPr>
          <w:rFonts w:ascii="Arial" w:hAnsi="Arial" w:cs="Arial"/>
        </w:rPr>
        <w:t xml:space="preserve"> </w:t>
      </w:r>
      <w:r w:rsidRPr="00BC66BD">
        <w:rPr>
          <w:rFonts w:ascii="Arial" w:hAnsi="Arial" w:cs="Arial"/>
          <w:color w:val="000000"/>
        </w:rPr>
        <w:t xml:space="preserve">  </w:t>
      </w:r>
      <w:r w:rsidR="00BC66BD" w:rsidRPr="00BC66BD">
        <w:rPr>
          <w:rFonts w:ascii="Arial" w:hAnsi="Arial" w:cs="Arial"/>
          <w:color w:val="000000"/>
          <w:lang w:val="en-US"/>
        </w:rPr>
        <w:t xml:space="preserve">e- mail:  </w:t>
      </w:r>
      <w:hyperlink r:id="rId12" w:history="1">
        <w:r w:rsidR="00BC66BD" w:rsidRPr="00BC66BD">
          <w:rPr>
            <w:rStyle w:val="Hipercze"/>
            <w:rFonts w:ascii="Arial" w:hAnsi="Arial" w:cs="Arial"/>
            <w:lang w:val="en-US"/>
          </w:rPr>
          <w:t>robert.burzawa@tauron-wytwarzanie.pl</w:t>
        </w:r>
      </w:hyperlink>
    </w:p>
    <w:p w14:paraId="0944225D" w14:textId="77777777" w:rsidR="005E48E7" w:rsidRPr="00BC66BD" w:rsidRDefault="005E48E7" w:rsidP="004C4C7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5E708BA" w14:textId="2BC7ADDE" w:rsidR="004C4C78" w:rsidRPr="00BC66BD" w:rsidRDefault="00D3678D" w:rsidP="004C4C7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BC66BD">
        <w:rPr>
          <w:rFonts w:ascii="Arial" w:hAnsi="Arial" w:cs="Arial"/>
        </w:rPr>
        <w:t>Odpowiedź na powyższe badanie rynku wraz ze wstępną ofertą cenową</w:t>
      </w:r>
      <w:r w:rsidR="00C81A23" w:rsidRPr="00BC66BD">
        <w:rPr>
          <w:rFonts w:ascii="Arial" w:hAnsi="Arial" w:cs="Arial"/>
        </w:rPr>
        <w:t xml:space="preserve"> (załącznik nr 1)</w:t>
      </w:r>
      <w:r w:rsidRPr="00BC66BD">
        <w:rPr>
          <w:rFonts w:ascii="Arial" w:hAnsi="Arial" w:cs="Arial"/>
        </w:rPr>
        <w:t xml:space="preserve"> prosimy składać za pośrednictwem Platformy Zakupowej Grupy TAURON SWOZ </w:t>
      </w:r>
      <w:r w:rsidR="00C81A23" w:rsidRPr="00BC66BD">
        <w:rPr>
          <w:rFonts w:ascii="Arial" w:hAnsi="Arial" w:cs="Arial"/>
        </w:rPr>
        <w:t xml:space="preserve">do dnia </w:t>
      </w:r>
      <w:r w:rsidR="00BC66BD" w:rsidRPr="00BC66BD">
        <w:rPr>
          <w:rFonts w:ascii="Arial" w:hAnsi="Arial" w:cs="Arial"/>
          <w:b/>
          <w:bCs/>
        </w:rPr>
        <w:t>08</w:t>
      </w:r>
      <w:r w:rsidR="00C81A23" w:rsidRPr="00BC66BD">
        <w:rPr>
          <w:rFonts w:ascii="Arial" w:hAnsi="Arial" w:cs="Arial"/>
          <w:b/>
          <w:bCs/>
        </w:rPr>
        <w:t>.0</w:t>
      </w:r>
      <w:r w:rsidR="00BC66BD" w:rsidRPr="00BC66BD">
        <w:rPr>
          <w:rFonts w:ascii="Arial" w:hAnsi="Arial" w:cs="Arial"/>
          <w:b/>
          <w:bCs/>
        </w:rPr>
        <w:t>5</w:t>
      </w:r>
      <w:r w:rsidR="00C81A23" w:rsidRPr="00BC66BD">
        <w:rPr>
          <w:rFonts w:ascii="Arial" w:hAnsi="Arial" w:cs="Arial"/>
          <w:b/>
          <w:bCs/>
        </w:rPr>
        <w:t>.2026r</w:t>
      </w:r>
    </w:p>
    <w:p w14:paraId="0A9DC83C" w14:textId="77777777" w:rsidR="00E0006A" w:rsidRPr="00BC66BD" w:rsidRDefault="00E0006A" w:rsidP="004C4C7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60F46B0" w14:textId="751D4C71" w:rsidR="00E0006A" w:rsidRPr="00BC66BD" w:rsidRDefault="00E0006A">
      <w:pPr>
        <w:rPr>
          <w:rFonts w:ascii="Arial" w:hAnsi="Arial" w:cs="Arial"/>
        </w:rPr>
      </w:pPr>
      <w:r w:rsidRPr="00BC66BD">
        <w:rPr>
          <w:rFonts w:ascii="Arial" w:hAnsi="Arial" w:cs="Arial"/>
        </w:rPr>
        <w:br w:type="page"/>
      </w:r>
    </w:p>
    <w:p w14:paraId="000A8E68" w14:textId="77777777" w:rsidR="00E0006A" w:rsidRPr="00BC66BD" w:rsidRDefault="00E0006A" w:rsidP="004C4C7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50AB486F" w14:textId="77777777" w:rsidR="00B420F0" w:rsidRPr="00BC66BD" w:rsidRDefault="00B420F0" w:rsidP="0091013B">
      <w:pPr>
        <w:spacing w:after="0" w:line="276" w:lineRule="auto"/>
        <w:jc w:val="right"/>
        <w:rPr>
          <w:rFonts w:ascii="Arial" w:hAnsi="Arial" w:cs="Arial"/>
        </w:rPr>
      </w:pPr>
    </w:p>
    <w:p w14:paraId="13A4EB88" w14:textId="77777777" w:rsidR="00562262" w:rsidRPr="00BC66BD" w:rsidRDefault="00562262" w:rsidP="0091013B">
      <w:pPr>
        <w:spacing w:after="0" w:line="276" w:lineRule="auto"/>
        <w:jc w:val="right"/>
        <w:rPr>
          <w:rFonts w:ascii="Arial" w:hAnsi="Arial" w:cs="Arial"/>
        </w:rPr>
      </w:pPr>
    </w:p>
    <w:p w14:paraId="53E0CDA0" w14:textId="7ADD3771" w:rsidR="0091013B" w:rsidRPr="00BC66BD" w:rsidRDefault="0091013B" w:rsidP="0091013B">
      <w:pPr>
        <w:spacing w:after="0" w:line="276" w:lineRule="auto"/>
        <w:jc w:val="right"/>
        <w:rPr>
          <w:rFonts w:ascii="Arial" w:hAnsi="Arial" w:cs="Arial"/>
        </w:rPr>
      </w:pPr>
      <w:r w:rsidRPr="00BC66BD">
        <w:rPr>
          <w:rFonts w:ascii="Arial" w:hAnsi="Arial" w:cs="Arial"/>
        </w:rPr>
        <w:t>Załącznik nr 1 do Zaproszenia</w:t>
      </w:r>
    </w:p>
    <w:p w14:paraId="723D537B" w14:textId="77777777" w:rsidR="000951D6" w:rsidRPr="00BC66BD" w:rsidRDefault="000951D6" w:rsidP="0091013B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45EDB79D" w14:textId="77777777" w:rsidR="00BC66BD" w:rsidRPr="00BC66BD" w:rsidRDefault="00BC66BD" w:rsidP="00BC66BD">
      <w:pPr>
        <w:spacing w:line="312" w:lineRule="auto"/>
        <w:contextualSpacing/>
        <w:jc w:val="center"/>
        <w:rPr>
          <w:rFonts w:ascii="Arial" w:eastAsiaTheme="minorEastAsia" w:hAnsi="Arial" w:cs="Arial"/>
          <w:b/>
          <w:lang w:eastAsia="pl-PL"/>
        </w:rPr>
      </w:pPr>
      <w:r w:rsidRPr="00BC66BD">
        <w:rPr>
          <w:rFonts w:ascii="Arial" w:eastAsiaTheme="minorEastAsia" w:hAnsi="Arial" w:cs="Arial"/>
          <w:b/>
          <w:lang w:eastAsia="pl-PL"/>
        </w:rPr>
        <w:t>FORMULARZ CENOWY</w:t>
      </w:r>
    </w:p>
    <w:p w14:paraId="4BA9E577" w14:textId="77777777" w:rsidR="00BC66BD" w:rsidRPr="00BC66BD" w:rsidRDefault="00BC66BD" w:rsidP="00BC66BD">
      <w:pPr>
        <w:spacing w:line="312" w:lineRule="auto"/>
        <w:jc w:val="both"/>
        <w:rPr>
          <w:rFonts w:ascii="Arial" w:eastAsiaTheme="minorEastAsia" w:hAnsi="Arial" w:cs="Arial"/>
          <w:lang w:eastAsia="pl-PL"/>
        </w:rPr>
      </w:pPr>
    </w:p>
    <w:p w14:paraId="4FD4E17E" w14:textId="77777777" w:rsidR="00BC66BD" w:rsidRPr="00BC66BD" w:rsidRDefault="00BC66BD" w:rsidP="00BC66BD">
      <w:pPr>
        <w:widowControl w:val="0"/>
        <w:autoSpaceDE w:val="0"/>
        <w:autoSpaceDN w:val="0"/>
        <w:adjustRightInd w:val="0"/>
        <w:spacing w:before="120" w:after="120"/>
        <w:rPr>
          <w:rFonts w:ascii="Arial" w:eastAsiaTheme="minorEastAsia" w:hAnsi="Arial" w:cs="Arial"/>
          <w:b/>
          <w:lang w:eastAsia="pl-PL"/>
        </w:rPr>
      </w:pPr>
      <w:r w:rsidRPr="00BC66BD">
        <w:rPr>
          <w:rFonts w:ascii="Arial" w:eastAsiaTheme="minorEastAsia" w:hAnsi="Arial" w:cs="Arial"/>
          <w:b/>
          <w:lang w:eastAsia="pl-PL"/>
        </w:rPr>
        <w:t>Dane Wykonawcy:</w:t>
      </w:r>
    </w:p>
    <w:p w14:paraId="34DB81C1" w14:textId="77777777" w:rsidR="00BC66BD" w:rsidRPr="00BC66BD" w:rsidRDefault="00BC66BD" w:rsidP="00BC66BD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eastAsiaTheme="minorEastAsia" w:hAnsi="Arial" w:cs="Arial"/>
          <w:lang w:eastAsia="pl-PL"/>
        </w:rPr>
      </w:pPr>
      <w:r w:rsidRPr="00BC66BD">
        <w:rPr>
          <w:rFonts w:ascii="Arial" w:eastAsiaTheme="minorEastAsia" w:hAnsi="Arial" w:cs="Arial"/>
          <w:lang w:eastAsia="pl-PL"/>
        </w:rPr>
        <w:t>Nazwa</w:t>
      </w:r>
      <w:r w:rsidRPr="00BC66BD">
        <w:rPr>
          <w:rFonts w:ascii="Arial" w:eastAsiaTheme="minorEastAsia" w:hAnsi="Arial" w:cs="Arial"/>
          <w:lang w:eastAsia="pl-PL"/>
        </w:rPr>
        <w:tab/>
        <w:t>...................................................................</w:t>
      </w:r>
    </w:p>
    <w:p w14:paraId="640DA0ED" w14:textId="77777777" w:rsidR="00BC66BD" w:rsidRPr="00BC66BD" w:rsidRDefault="00BC66BD" w:rsidP="00BC66BD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eastAsiaTheme="minorEastAsia" w:hAnsi="Arial" w:cs="Arial"/>
          <w:lang w:eastAsia="pl-PL"/>
        </w:rPr>
      </w:pPr>
      <w:r w:rsidRPr="00BC66BD">
        <w:rPr>
          <w:rFonts w:ascii="Arial" w:eastAsiaTheme="minorEastAsia" w:hAnsi="Arial" w:cs="Arial"/>
          <w:lang w:eastAsia="pl-PL"/>
        </w:rPr>
        <w:t>Adres</w:t>
      </w:r>
      <w:r w:rsidRPr="00BC66BD">
        <w:rPr>
          <w:rFonts w:ascii="Arial" w:eastAsiaTheme="minorEastAsia" w:hAnsi="Arial" w:cs="Arial"/>
          <w:lang w:eastAsia="pl-PL"/>
        </w:rPr>
        <w:tab/>
        <w:t>...................................................................</w:t>
      </w:r>
    </w:p>
    <w:p w14:paraId="79E39FCD" w14:textId="77777777" w:rsidR="00BC66BD" w:rsidRPr="00BC66BD" w:rsidRDefault="00BC66BD" w:rsidP="00BC66BD">
      <w:pPr>
        <w:spacing w:before="240" w:after="60"/>
        <w:jc w:val="both"/>
        <w:rPr>
          <w:rFonts w:ascii="Arial" w:eastAsiaTheme="minorEastAsia" w:hAnsi="Arial" w:cs="Arial"/>
          <w:lang w:eastAsia="pl-PL"/>
        </w:rPr>
      </w:pPr>
      <w:r w:rsidRPr="00BC66BD">
        <w:rPr>
          <w:rFonts w:ascii="Arial" w:eastAsiaTheme="minorEastAsia" w:hAnsi="Arial" w:cs="Arial"/>
          <w:lang w:eastAsia="pl-PL"/>
        </w:rPr>
        <w:t>Zadanie pod nazwą:</w:t>
      </w:r>
    </w:p>
    <w:p w14:paraId="2C767768" w14:textId="77777777" w:rsidR="00BC66BD" w:rsidRPr="00BC66BD" w:rsidRDefault="00BC66BD" w:rsidP="00BC66BD">
      <w:pPr>
        <w:spacing w:before="240" w:after="60"/>
        <w:jc w:val="both"/>
        <w:rPr>
          <w:rFonts w:ascii="Arial" w:eastAsiaTheme="minorEastAsia" w:hAnsi="Arial" w:cs="Arial"/>
          <w:lang w:eastAsia="pl-PL"/>
        </w:rPr>
      </w:pPr>
    </w:p>
    <w:p w14:paraId="57CF950A" w14:textId="7E2906F5" w:rsidR="00BC66BD" w:rsidRPr="00BC66BD" w:rsidRDefault="00BC66BD" w:rsidP="00BC66BD">
      <w:pPr>
        <w:rPr>
          <w:rFonts w:ascii="Arial" w:eastAsia="Arial Unicode MS" w:hAnsi="Arial" w:cs="Arial"/>
          <w:lang w:eastAsia="pl-PL"/>
        </w:rPr>
      </w:pPr>
      <w:r w:rsidRPr="00BC66BD">
        <w:rPr>
          <w:rFonts w:ascii="Arial" w:eastAsiaTheme="minorEastAsia" w:hAnsi="Arial" w:cs="Arial"/>
          <w:b/>
          <w:lang w:eastAsia="pl-PL"/>
        </w:rPr>
        <w:t>Remont spycharki TD-25M w TAURON Wytwarzanie Spółka Akcyjna – Oddział Elektrownia Łagisza w Będzinie.</w:t>
      </w:r>
    </w:p>
    <w:tbl>
      <w:tblPr>
        <w:tblStyle w:val="Tabela-Siatka"/>
        <w:tblW w:w="807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"/>
        <w:gridCol w:w="4513"/>
        <w:gridCol w:w="1275"/>
        <w:gridCol w:w="1843"/>
      </w:tblGrid>
      <w:tr w:rsidR="00BC66BD" w:rsidRPr="00BC66BD" w14:paraId="0DF06927" w14:textId="77777777" w:rsidTr="00C86F16">
        <w:trPr>
          <w:trHeight w:val="510"/>
        </w:trPr>
        <w:tc>
          <w:tcPr>
            <w:tcW w:w="444" w:type="dxa"/>
            <w:tcBorders>
              <w:bottom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51958CAE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66BD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7142C633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66BD">
              <w:rPr>
                <w:rFonts w:ascii="Arial" w:hAnsi="Arial" w:cs="Arial"/>
                <w:b/>
                <w:color w:val="000000"/>
                <w:sz w:val="22"/>
                <w:szCs w:val="22"/>
              </w:rPr>
              <w:t>Numer pozycji z wykazu prac</w:t>
            </w:r>
          </w:p>
        </w:tc>
        <w:tc>
          <w:tcPr>
            <w:tcW w:w="1275" w:type="dxa"/>
            <w:shd w:val="clear" w:color="auto" w:fill="E7E6E6" w:themeFill="background2"/>
            <w:vAlign w:val="center"/>
          </w:tcPr>
          <w:p w14:paraId="29BA8E50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66BD">
              <w:rPr>
                <w:rFonts w:ascii="Arial" w:hAnsi="Arial" w:cs="Arial"/>
                <w:b/>
                <w:sz w:val="22"/>
                <w:szCs w:val="22"/>
              </w:rPr>
              <w:t>J.m.</w:t>
            </w:r>
          </w:p>
        </w:tc>
        <w:tc>
          <w:tcPr>
            <w:tcW w:w="1843" w:type="dxa"/>
            <w:shd w:val="clear" w:color="auto" w:fill="E7E6E6" w:themeFill="background2"/>
            <w:noWrap/>
            <w:vAlign w:val="center"/>
            <w:hideMark/>
          </w:tcPr>
          <w:p w14:paraId="74F2493C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66BD">
              <w:rPr>
                <w:rFonts w:ascii="Arial" w:hAnsi="Arial" w:cs="Arial"/>
                <w:b/>
                <w:sz w:val="22"/>
                <w:szCs w:val="22"/>
              </w:rPr>
              <w:t>Wartość netto [zł]</w:t>
            </w:r>
          </w:p>
        </w:tc>
      </w:tr>
      <w:tr w:rsidR="00BC66BD" w:rsidRPr="00BC66BD" w14:paraId="6AAD9FE4" w14:textId="77777777" w:rsidTr="00C86F16">
        <w:trPr>
          <w:trHeight w:val="340"/>
        </w:trPr>
        <w:tc>
          <w:tcPr>
            <w:tcW w:w="44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AFEB570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66BD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37355" w14:textId="77777777" w:rsidR="00BC66BD" w:rsidRPr="00BC66BD" w:rsidRDefault="00BC66BD" w:rsidP="00BC66BD">
            <w:pPr>
              <w:rPr>
                <w:rFonts w:ascii="Arial" w:hAnsi="Arial" w:cs="Arial"/>
                <w:sz w:val="22"/>
                <w:szCs w:val="22"/>
              </w:rPr>
            </w:pPr>
            <w:r w:rsidRPr="00BC66BD">
              <w:rPr>
                <w:rFonts w:ascii="Arial" w:hAnsi="Arial" w:cs="Arial"/>
                <w:b/>
                <w:sz w:val="22"/>
                <w:szCs w:val="22"/>
              </w:rPr>
              <w:t>Remont spycharki TD-25M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886D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66BD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BC66BD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BC66B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43" w:type="dxa"/>
            <w:noWrap/>
            <w:vAlign w:val="center"/>
            <w:hideMark/>
          </w:tcPr>
          <w:p w14:paraId="3E3AA3E0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6BD" w:rsidRPr="00BC66BD" w14:paraId="513FCA29" w14:textId="77777777" w:rsidTr="00C86F16">
        <w:trPr>
          <w:trHeight w:val="397"/>
        </w:trPr>
        <w:tc>
          <w:tcPr>
            <w:tcW w:w="4957" w:type="dxa"/>
            <w:gridSpan w:val="2"/>
            <w:tcBorders>
              <w:top w:val="double" w:sz="4" w:space="0" w:color="auto"/>
              <w:lef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21DBCDAA" w14:textId="77777777" w:rsidR="00BC66BD" w:rsidRPr="00BC66BD" w:rsidRDefault="00BC66BD" w:rsidP="00BC66B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C66BD">
              <w:rPr>
                <w:rFonts w:ascii="Arial" w:hAnsi="Arial" w:cs="Arial"/>
                <w:b/>
                <w:sz w:val="22"/>
                <w:szCs w:val="22"/>
              </w:rPr>
              <w:t>Wartość oferty netto [zł]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E7E6E6" w:themeFill="background2"/>
          </w:tcPr>
          <w:p w14:paraId="086DB273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7363A863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6BD" w:rsidRPr="00BC66BD" w14:paraId="20FB5D49" w14:textId="77777777" w:rsidTr="00C86F16">
        <w:trPr>
          <w:trHeight w:val="397"/>
        </w:trPr>
        <w:tc>
          <w:tcPr>
            <w:tcW w:w="4957" w:type="dxa"/>
            <w:gridSpan w:val="2"/>
            <w:shd w:val="clear" w:color="auto" w:fill="E7E6E6" w:themeFill="background2"/>
            <w:noWrap/>
            <w:vAlign w:val="center"/>
            <w:hideMark/>
          </w:tcPr>
          <w:p w14:paraId="173B6BD3" w14:textId="77777777" w:rsidR="00BC66BD" w:rsidRPr="00BC66BD" w:rsidRDefault="00BC66BD" w:rsidP="00BC66B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BC66BD">
              <w:rPr>
                <w:rFonts w:ascii="Arial" w:hAnsi="Arial" w:cs="Arial"/>
                <w:b/>
                <w:sz w:val="22"/>
                <w:szCs w:val="22"/>
              </w:rPr>
              <w:t>Wartość podatku VAT wg stawki .........% [zł]</w:t>
            </w:r>
          </w:p>
        </w:tc>
        <w:tc>
          <w:tcPr>
            <w:tcW w:w="1275" w:type="dxa"/>
            <w:shd w:val="clear" w:color="auto" w:fill="E7E6E6" w:themeFill="background2"/>
          </w:tcPr>
          <w:p w14:paraId="5DA44AD4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E7E6E6" w:themeFill="background2"/>
            <w:noWrap/>
            <w:vAlign w:val="center"/>
            <w:hideMark/>
          </w:tcPr>
          <w:p w14:paraId="02D7844E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66BD" w:rsidRPr="00BC66BD" w14:paraId="322A15E2" w14:textId="77777777" w:rsidTr="00C86F16">
        <w:trPr>
          <w:trHeight w:val="397"/>
        </w:trPr>
        <w:tc>
          <w:tcPr>
            <w:tcW w:w="4957" w:type="dxa"/>
            <w:gridSpan w:val="2"/>
            <w:shd w:val="clear" w:color="auto" w:fill="E7E6E6" w:themeFill="background2"/>
            <w:noWrap/>
            <w:vAlign w:val="center"/>
            <w:hideMark/>
          </w:tcPr>
          <w:p w14:paraId="66366ECB" w14:textId="77777777" w:rsidR="00BC66BD" w:rsidRPr="00BC66BD" w:rsidRDefault="00BC66BD" w:rsidP="00BC66B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BC66BD">
              <w:rPr>
                <w:rFonts w:ascii="Arial" w:hAnsi="Arial" w:cs="Arial"/>
                <w:b/>
                <w:sz w:val="22"/>
                <w:szCs w:val="22"/>
              </w:rPr>
              <w:t>Wartość oferty brutto [zł]</w:t>
            </w:r>
          </w:p>
        </w:tc>
        <w:tc>
          <w:tcPr>
            <w:tcW w:w="1275" w:type="dxa"/>
            <w:shd w:val="clear" w:color="auto" w:fill="E7E6E6" w:themeFill="background2"/>
          </w:tcPr>
          <w:p w14:paraId="51455835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E7E6E6" w:themeFill="background2"/>
            <w:noWrap/>
            <w:vAlign w:val="center"/>
            <w:hideMark/>
          </w:tcPr>
          <w:p w14:paraId="6C55C9C2" w14:textId="77777777" w:rsidR="00BC66BD" w:rsidRPr="00BC66BD" w:rsidRDefault="00BC66BD" w:rsidP="00BC66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964311" w14:textId="77777777" w:rsidR="00BC66BD" w:rsidRPr="00BC66BD" w:rsidRDefault="00BC66BD" w:rsidP="00BC66BD">
      <w:pPr>
        <w:rPr>
          <w:rFonts w:ascii="Arial" w:eastAsia="Calibri" w:hAnsi="Arial" w:cs="Arial"/>
        </w:rPr>
      </w:pPr>
    </w:p>
    <w:p w14:paraId="06978CFD" w14:textId="77777777" w:rsidR="00BC66BD" w:rsidRPr="00BC66BD" w:rsidRDefault="00BC66BD" w:rsidP="00BC66BD">
      <w:pPr>
        <w:rPr>
          <w:rFonts w:ascii="Arial" w:eastAsia="Calibri" w:hAnsi="Arial" w:cs="Arial"/>
        </w:rPr>
      </w:pPr>
    </w:p>
    <w:p w14:paraId="7F088705" w14:textId="77777777" w:rsidR="00BC66BD" w:rsidRPr="00BC66BD" w:rsidRDefault="00BC66BD" w:rsidP="00BC66BD">
      <w:pPr>
        <w:rPr>
          <w:rFonts w:ascii="Arial" w:eastAsia="Calibri" w:hAnsi="Arial" w:cs="Arial"/>
        </w:rPr>
      </w:pPr>
    </w:p>
    <w:p w14:paraId="0530C51A" w14:textId="77777777" w:rsidR="00BC66BD" w:rsidRPr="00BC66BD" w:rsidRDefault="00BC66BD" w:rsidP="00BC66BD">
      <w:pPr>
        <w:spacing w:line="276" w:lineRule="auto"/>
        <w:rPr>
          <w:rFonts w:ascii="Arial" w:eastAsiaTheme="minorEastAsia" w:hAnsi="Arial" w:cs="Arial"/>
          <w:b/>
          <w:lang w:eastAsia="pl-PL"/>
        </w:rPr>
      </w:pPr>
    </w:p>
    <w:p w14:paraId="3B063AB5" w14:textId="77777777" w:rsidR="00BC66BD" w:rsidRPr="00BC66BD" w:rsidRDefault="00BC66BD" w:rsidP="00BC66BD">
      <w:pPr>
        <w:spacing w:line="276" w:lineRule="auto"/>
        <w:rPr>
          <w:rFonts w:ascii="Arial" w:eastAsiaTheme="minorEastAsia" w:hAnsi="Arial" w:cs="Arial"/>
          <w:b/>
          <w:lang w:eastAsia="pl-PL"/>
        </w:rPr>
      </w:pPr>
    </w:p>
    <w:p w14:paraId="7906F76F" w14:textId="77777777" w:rsidR="00BC66BD" w:rsidRPr="00BC66BD" w:rsidRDefault="00BC66BD" w:rsidP="00BC66BD">
      <w:pPr>
        <w:jc w:val="both"/>
        <w:rPr>
          <w:rFonts w:ascii="Arial" w:hAnsi="Arial" w:cs="Arial"/>
        </w:rPr>
      </w:pPr>
      <w:r w:rsidRPr="00BC66BD">
        <w:rPr>
          <w:rFonts w:ascii="Arial" w:hAnsi="Arial" w:cs="Arial"/>
        </w:rPr>
        <w:t>………………………….., dnia …………………</w:t>
      </w:r>
    </w:p>
    <w:p w14:paraId="1B4F5AAF" w14:textId="77777777" w:rsidR="00BC66BD" w:rsidRPr="00BC66BD" w:rsidRDefault="00BC66BD" w:rsidP="00BC66BD">
      <w:pPr>
        <w:ind w:left="284"/>
        <w:jc w:val="both"/>
        <w:rPr>
          <w:rFonts w:ascii="Arial" w:hAnsi="Arial" w:cs="Arial"/>
          <w:i/>
        </w:rPr>
      </w:pPr>
      <w:r w:rsidRPr="00BC66BD">
        <w:rPr>
          <w:rFonts w:ascii="Arial" w:hAnsi="Arial" w:cs="Arial"/>
          <w:i/>
        </w:rPr>
        <w:t>(miejscowość)</w:t>
      </w:r>
    </w:p>
    <w:p w14:paraId="4E569AB4" w14:textId="77777777" w:rsidR="00BC66BD" w:rsidRPr="00BC66BD" w:rsidRDefault="00BC66BD" w:rsidP="00BC66BD">
      <w:pPr>
        <w:tabs>
          <w:tab w:val="center" w:pos="7371"/>
        </w:tabs>
        <w:spacing w:before="120" w:after="0" w:line="240" w:lineRule="auto"/>
        <w:rPr>
          <w:rFonts w:ascii="Arial" w:eastAsia="Times New Roman" w:hAnsi="Arial" w:cs="Arial"/>
          <w:spacing w:val="20"/>
          <w:lang w:eastAsia="pl-PL"/>
        </w:rPr>
      </w:pPr>
      <w:r w:rsidRPr="00BC66BD">
        <w:rPr>
          <w:rFonts w:ascii="Arial" w:eastAsia="Times New Roman" w:hAnsi="Arial" w:cs="Arial"/>
          <w:lang w:eastAsia="pl-PL"/>
        </w:rPr>
        <w:tab/>
        <w:t>................................................................</w:t>
      </w:r>
    </w:p>
    <w:p w14:paraId="6B79CEE5" w14:textId="77777777" w:rsidR="00BC66BD" w:rsidRPr="00BC66BD" w:rsidRDefault="00BC66BD" w:rsidP="00BC66BD">
      <w:pPr>
        <w:tabs>
          <w:tab w:val="center" w:pos="7371"/>
        </w:tabs>
        <w:jc w:val="both"/>
        <w:rPr>
          <w:rFonts w:ascii="Arial" w:eastAsiaTheme="minorEastAsia" w:hAnsi="Arial" w:cs="Arial"/>
          <w:i/>
          <w:lang w:eastAsia="pl-PL"/>
        </w:rPr>
      </w:pPr>
      <w:r w:rsidRPr="00BC66BD">
        <w:rPr>
          <w:rFonts w:ascii="Arial" w:eastAsiaTheme="minorEastAsia" w:hAnsi="Arial" w:cs="Arial"/>
          <w:lang w:eastAsia="pl-PL"/>
        </w:rPr>
        <w:tab/>
      </w:r>
      <w:r w:rsidRPr="00BC66BD">
        <w:rPr>
          <w:rFonts w:ascii="Arial" w:eastAsiaTheme="minorEastAsia" w:hAnsi="Arial" w:cs="Arial"/>
          <w:i/>
          <w:lang w:eastAsia="pl-PL"/>
        </w:rPr>
        <w:t>(podpis i pieczęć Wykonawcy)</w:t>
      </w:r>
    </w:p>
    <w:p w14:paraId="25658B3C" w14:textId="6BF52BE0" w:rsidR="0091013B" w:rsidRPr="00BC66BD" w:rsidRDefault="0091013B" w:rsidP="00695363">
      <w:pPr>
        <w:tabs>
          <w:tab w:val="center" w:pos="7371"/>
        </w:tabs>
        <w:jc w:val="both"/>
        <w:rPr>
          <w:rFonts w:ascii="Arial" w:hAnsi="Arial" w:cs="Arial"/>
        </w:rPr>
      </w:pPr>
    </w:p>
    <w:sectPr w:rsidR="0091013B" w:rsidRPr="00BC66BD" w:rsidSect="00562262">
      <w:headerReference w:type="default" r:id="rId13"/>
      <w:pgSz w:w="11906" w:h="16838"/>
      <w:pgMar w:top="198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92D90" w14:textId="77777777" w:rsidR="00EA43FD" w:rsidRDefault="00EA43FD" w:rsidP="00B941AD">
      <w:pPr>
        <w:spacing w:after="0" w:line="240" w:lineRule="auto"/>
      </w:pPr>
      <w:r>
        <w:separator/>
      </w:r>
    </w:p>
  </w:endnote>
  <w:endnote w:type="continuationSeparator" w:id="0">
    <w:p w14:paraId="136B4EE9" w14:textId="77777777" w:rsidR="00EA43FD" w:rsidRDefault="00EA43FD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3DF70" w14:textId="77777777" w:rsidR="00EA43FD" w:rsidRDefault="00EA43FD" w:rsidP="00B941AD">
      <w:pPr>
        <w:spacing w:after="0" w:line="240" w:lineRule="auto"/>
      </w:pPr>
      <w:r>
        <w:separator/>
      </w:r>
    </w:p>
  </w:footnote>
  <w:footnote w:type="continuationSeparator" w:id="0">
    <w:p w14:paraId="51ADBD66" w14:textId="77777777" w:rsidR="00EA43FD" w:rsidRDefault="00EA43FD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23EAF" w14:textId="77777777" w:rsidR="001E79EF" w:rsidRDefault="001E79EF" w:rsidP="003002D6">
    <w:pPr>
      <w:pStyle w:val="Nagwek"/>
      <w:jc w:val="right"/>
    </w:pPr>
    <w:r>
      <w:rPr>
        <w:rFonts w:ascii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79323AEC" wp14:editId="170B7064">
          <wp:simplePos x="0" y="0"/>
          <wp:positionH relativeFrom="margin">
            <wp:align>right</wp:align>
          </wp:positionH>
          <wp:positionV relativeFrom="paragraph">
            <wp:posOffset>-119877</wp:posOffset>
          </wp:positionV>
          <wp:extent cx="725805" cy="720090"/>
          <wp:effectExtent l="0" t="0" r="0" b="3810"/>
          <wp:wrapSquare wrapText="bothSides"/>
          <wp:docPr id="1552060108" name="Obraz 1552060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80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E1E6C"/>
    <w:multiLevelType w:val="hybridMultilevel"/>
    <w:tmpl w:val="49AE1B34"/>
    <w:lvl w:ilvl="0" w:tplc="DA50D2D6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8961ED"/>
    <w:multiLevelType w:val="hybridMultilevel"/>
    <w:tmpl w:val="35EC12AE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10F66C9C"/>
    <w:multiLevelType w:val="hybridMultilevel"/>
    <w:tmpl w:val="4D88E8F2"/>
    <w:lvl w:ilvl="0" w:tplc="99A84E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B535A"/>
    <w:multiLevelType w:val="hybridMultilevel"/>
    <w:tmpl w:val="E370EF2C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AC03F5"/>
    <w:multiLevelType w:val="hybridMultilevel"/>
    <w:tmpl w:val="67F6B2D0"/>
    <w:lvl w:ilvl="0" w:tplc="4C2466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C052F"/>
    <w:multiLevelType w:val="hybridMultilevel"/>
    <w:tmpl w:val="1A742EBA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 w15:restartNumberingAfterBreak="0">
    <w:nsid w:val="1801156C"/>
    <w:multiLevelType w:val="hybridMultilevel"/>
    <w:tmpl w:val="0E32F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F7736"/>
    <w:multiLevelType w:val="hybridMultilevel"/>
    <w:tmpl w:val="60087DE8"/>
    <w:lvl w:ilvl="0" w:tplc="04150001">
      <w:start w:val="1"/>
      <w:numFmt w:val="bullet"/>
      <w:lvlText w:val=""/>
      <w:lvlJc w:val="left"/>
      <w:pPr>
        <w:ind w:left="19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7" w:hanging="360"/>
      </w:pPr>
      <w:rPr>
        <w:rFonts w:ascii="Wingdings" w:hAnsi="Wingdings" w:hint="default"/>
      </w:rPr>
    </w:lvl>
  </w:abstractNum>
  <w:abstractNum w:abstractNumId="8" w15:restartNumberingAfterBreak="0">
    <w:nsid w:val="1B1C3E9E"/>
    <w:multiLevelType w:val="hybridMultilevel"/>
    <w:tmpl w:val="B1F0D9EA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21B377B1"/>
    <w:multiLevelType w:val="hybridMultilevel"/>
    <w:tmpl w:val="0388BD22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221006BA"/>
    <w:multiLevelType w:val="hybridMultilevel"/>
    <w:tmpl w:val="8C643E48"/>
    <w:lvl w:ilvl="0" w:tplc="04150001">
      <w:start w:val="1"/>
      <w:numFmt w:val="bullet"/>
      <w:lvlText w:val=""/>
      <w:lvlJc w:val="left"/>
      <w:pPr>
        <w:ind w:left="19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9" w:hanging="360"/>
      </w:pPr>
      <w:rPr>
        <w:rFonts w:ascii="Wingdings" w:hAnsi="Wingdings" w:hint="default"/>
      </w:rPr>
    </w:lvl>
  </w:abstractNum>
  <w:abstractNum w:abstractNumId="11" w15:restartNumberingAfterBreak="0">
    <w:nsid w:val="22B40855"/>
    <w:multiLevelType w:val="multilevel"/>
    <w:tmpl w:val="12A48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2" w15:restartNumberingAfterBreak="0">
    <w:nsid w:val="231B0520"/>
    <w:multiLevelType w:val="hybridMultilevel"/>
    <w:tmpl w:val="A4DE894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53E13E4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8C4957"/>
    <w:multiLevelType w:val="hybridMultilevel"/>
    <w:tmpl w:val="99CCACB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86666BEC">
      <w:start w:val="1"/>
      <w:numFmt w:val="lowerLetter"/>
      <w:lvlText w:val="%2)"/>
      <w:lvlJc w:val="left"/>
      <w:pPr>
        <w:ind w:left="108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E04654"/>
    <w:multiLevelType w:val="hybridMultilevel"/>
    <w:tmpl w:val="ACCA3D4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D44316"/>
    <w:multiLevelType w:val="hybridMultilevel"/>
    <w:tmpl w:val="3252B962"/>
    <w:lvl w:ilvl="0" w:tplc="3A30A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D0AC0C02">
      <w:start w:val="1"/>
      <w:numFmt w:val="lowerLetter"/>
      <w:lvlText w:val="%2."/>
      <w:lvlJc w:val="left"/>
      <w:pPr>
        <w:tabs>
          <w:tab w:val="num" w:pos="1134"/>
        </w:tabs>
        <w:ind w:left="1134" w:hanging="340"/>
      </w:pPr>
      <w:rPr>
        <w:rFonts w:ascii="Times New Roman" w:hAnsi="Times New Roman" w:cs="Times New Roman" w:hint="default"/>
      </w:rPr>
    </w:lvl>
    <w:lvl w:ilvl="2" w:tplc="F2FC47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84E00E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0568AB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4DBA45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980C83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4F61DE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87BE08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B7A1F9F"/>
    <w:multiLevelType w:val="hybridMultilevel"/>
    <w:tmpl w:val="D3224FB4"/>
    <w:lvl w:ilvl="0" w:tplc="C074BA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51264"/>
    <w:multiLevelType w:val="hybridMultilevel"/>
    <w:tmpl w:val="DC9001AC"/>
    <w:lvl w:ilvl="0" w:tplc="F8767E2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E4415EE"/>
    <w:multiLevelType w:val="hybridMultilevel"/>
    <w:tmpl w:val="C778B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E5378"/>
    <w:multiLevelType w:val="multilevel"/>
    <w:tmpl w:val="84BEDBBE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0" w15:restartNumberingAfterBreak="0">
    <w:nsid w:val="30671ED1"/>
    <w:multiLevelType w:val="hybridMultilevel"/>
    <w:tmpl w:val="EAC8A7E6"/>
    <w:lvl w:ilvl="0" w:tplc="FFFFFFFF">
      <w:start w:val="7"/>
      <w:numFmt w:val="bullet"/>
      <w:lvlText w:val=""/>
      <w:lvlJc w:val="left"/>
      <w:pPr>
        <w:tabs>
          <w:tab w:val="num" w:pos="1080"/>
        </w:tabs>
        <w:ind w:left="994" w:hanging="274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366"/>
        </w:tabs>
        <w:ind w:left="1366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6"/>
        </w:tabs>
        <w:ind w:left="20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6"/>
        </w:tabs>
        <w:ind w:left="28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6"/>
        </w:tabs>
        <w:ind w:left="3526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246"/>
        </w:tabs>
        <w:ind w:left="42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966"/>
        </w:tabs>
        <w:ind w:left="49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686"/>
        </w:tabs>
        <w:ind w:left="5686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06"/>
        </w:tabs>
        <w:ind w:left="6406" w:hanging="360"/>
      </w:pPr>
      <w:rPr>
        <w:rFonts w:ascii="Wingdings" w:hAnsi="Wingdings" w:hint="default"/>
      </w:rPr>
    </w:lvl>
  </w:abstractNum>
  <w:abstractNum w:abstractNumId="21" w15:restartNumberingAfterBreak="0">
    <w:nsid w:val="39151D94"/>
    <w:multiLevelType w:val="hybridMultilevel"/>
    <w:tmpl w:val="B144EE10"/>
    <w:lvl w:ilvl="0" w:tplc="5CDE27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A62A4CAC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1BCA9A4">
      <w:start w:val="1"/>
      <w:numFmt w:val="decimal"/>
      <w:lvlText w:val="%3)"/>
      <w:lvlJc w:val="left"/>
      <w:pPr>
        <w:ind w:left="2340" w:hanging="360"/>
      </w:pPr>
      <w:rPr>
        <w:rFonts w:ascii="Arial" w:hAnsi="Arial" w:cs="Arial" w:hint="default"/>
      </w:r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CAC53E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  <w:rPr>
        <w:i w:val="0"/>
        <w:sz w:val="22"/>
      </w:r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9E6B5A"/>
    <w:multiLevelType w:val="hybridMultilevel"/>
    <w:tmpl w:val="F320CB26"/>
    <w:lvl w:ilvl="0" w:tplc="B6E065A6">
      <w:start w:val="1"/>
      <w:numFmt w:val="decimal"/>
      <w:lvlText w:val="%1)"/>
      <w:lvlJc w:val="left"/>
      <w:pPr>
        <w:ind w:left="108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5" w:hanging="180"/>
      </w:pPr>
      <w:rPr>
        <w:rFonts w:cs="Times New Roman"/>
      </w:rPr>
    </w:lvl>
  </w:abstractNum>
  <w:abstractNum w:abstractNumId="23" w15:restartNumberingAfterBreak="0">
    <w:nsid w:val="45494213"/>
    <w:multiLevelType w:val="hybridMultilevel"/>
    <w:tmpl w:val="F3DC047E"/>
    <w:lvl w:ilvl="0" w:tplc="0415000F">
      <w:start w:val="1"/>
      <w:numFmt w:val="decimal"/>
      <w:lvlText w:val="%1."/>
      <w:lvlJc w:val="left"/>
      <w:pPr>
        <w:ind w:left="-351" w:hanging="360"/>
      </w:pPr>
    </w:lvl>
    <w:lvl w:ilvl="1" w:tplc="04150019" w:tentative="1">
      <w:start w:val="1"/>
      <w:numFmt w:val="lowerLetter"/>
      <w:lvlText w:val="%2."/>
      <w:lvlJc w:val="left"/>
      <w:pPr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24" w15:restartNumberingAfterBreak="0">
    <w:nsid w:val="4CC4324D"/>
    <w:multiLevelType w:val="hybridMultilevel"/>
    <w:tmpl w:val="4A260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F5832"/>
    <w:multiLevelType w:val="hybridMultilevel"/>
    <w:tmpl w:val="9920CB5E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6F07C45"/>
    <w:multiLevelType w:val="hybridMultilevel"/>
    <w:tmpl w:val="4F82C006"/>
    <w:lvl w:ilvl="0" w:tplc="0415000F">
      <w:start w:val="1"/>
      <w:numFmt w:val="decimal"/>
      <w:lvlText w:val="%1.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 w15:restartNumberingAfterBreak="0">
    <w:nsid w:val="59C366A7"/>
    <w:multiLevelType w:val="hybridMultilevel"/>
    <w:tmpl w:val="A05EA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471B6"/>
    <w:multiLevelType w:val="hybridMultilevel"/>
    <w:tmpl w:val="D3EC89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6666BEC">
      <w:start w:val="1"/>
      <w:numFmt w:val="lowerLetter"/>
      <w:lvlText w:val="%2)"/>
      <w:lvlJc w:val="left"/>
      <w:pPr>
        <w:ind w:left="108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B309D0"/>
    <w:multiLevelType w:val="hybridMultilevel"/>
    <w:tmpl w:val="0BE6D966"/>
    <w:lvl w:ilvl="0" w:tplc="1CD8EE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1B061C2"/>
    <w:multiLevelType w:val="hybridMultilevel"/>
    <w:tmpl w:val="34B20B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5A79AD"/>
    <w:multiLevelType w:val="hybridMultilevel"/>
    <w:tmpl w:val="63369E3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98E36D2"/>
    <w:multiLevelType w:val="hybridMultilevel"/>
    <w:tmpl w:val="16B8DE0A"/>
    <w:lvl w:ilvl="0" w:tplc="9EE64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auto"/>
      </w:rPr>
    </w:lvl>
    <w:lvl w:ilvl="1" w:tplc="DAF206D2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2" w:tplc="23305A24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3" w:tplc="8ABE097C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4" w:tplc="49D4C218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5" w:tplc="9D9AB6C8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6" w:tplc="C8E2139C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7" w:tplc="A6A81B32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8" w:tplc="9D9CDBD2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</w:abstractNum>
  <w:abstractNum w:abstractNumId="33" w15:restartNumberingAfterBreak="0">
    <w:nsid w:val="6A6D2752"/>
    <w:multiLevelType w:val="hybridMultilevel"/>
    <w:tmpl w:val="D3EC89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6666BEC">
      <w:start w:val="1"/>
      <w:numFmt w:val="lowerLetter"/>
      <w:lvlText w:val="%2)"/>
      <w:lvlJc w:val="left"/>
      <w:pPr>
        <w:ind w:left="108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AB63A6"/>
    <w:multiLevelType w:val="hybridMultilevel"/>
    <w:tmpl w:val="A656B878"/>
    <w:lvl w:ilvl="0" w:tplc="795C36E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201636"/>
    <w:multiLevelType w:val="hybridMultilevel"/>
    <w:tmpl w:val="001EF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04DCE"/>
    <w:multiLevelType w:val="hybridMultilevel"/>
    <w:tmpl w:val="A1E0BE94"/>
    <w:lvl w:ilvl="0" w:tplc="23BEB1C6">
      <w:start w:val="1"/>
      <w:numFmt w:val="decimal"/>
      <w:lvlText w:val="%1."/>
      <w:lvlJc w:val="left"/>
      <w:pPr>
        <w:ind w:left="72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5" w:hanging="180"/>
      </w:pPr>
      <w:rPr>
        <w:rFonts w:cs="Times New Roman"/>
      </w:rPr>
    </w:lvl>
  </w:abstractNum>
  <w:abstractNum w:abstractNumId="37" w15:restartNumberingAfterBreak="0">
    <w:nsid w:val="79CA1E1E"/>
    <w:multiLevelType w:val="hybridMultilevel"/>
    <w:tmpl w:val="400EB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92A4D"/>
    <w:multiLevelType w:val="hybridMultilevel"/>
    <w:tmpl w:val="E6D06A5C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9266146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646307">
    <w:abstractNumId w:val="4"/>
  </w:num>
  <w:num w:numId="3" w16cid:durableId="831331739">
    <w:abstractNumId w:val="23"/>
  </w:num>
  <w:num w:numId="4" w16cid:durableId="41515349">
    <w:abstractNumId w:val="33"/>
  </w:num>
  <w:num w:numId="5" w16cid:durableId="2129083205">
    <w:abstractNumId w:val="18"/>
  </w:num>
  <w:num w:numId="6" w16cid:durableId="1605336022">
    <w:abstractNumId w:val="28"/>
  </w:num>
  <w:num w:numId="7" w16cid:durableId="449782154">
    <w:abstractNumId w:val="13"/>
  </w:num>
  <w:num w:numId="8" w16cid:durableId="745106299">
    <w:abstractNumId w:val="15"/>
  </w:num>
  <w:num w:numId="9" w16cid:durableId="1230313216">
    <w:abstractNumId w:val="32"/>
  </w:num>
  <w:num w:numId="10" w16cid:durableId="737290373">
    <w:abstractNumId w:val="0"/>
  </w:num>
  <w:num w:numId="11" w16cid:durableId="558244611">
    <w:abstractNumId w:val="29"/>
  </w:num>
  <w:num w:numId="12" w16cid:durableId="2124136">
    <w:abstractNumId w:val="3"/>
  </w:num>
  <w:num w:numId="13" w16cid:durableId="765274511">
    <w:abstractNumId w:val="21"/>
  </w:num>
  <w:num w:numId="14" w16cid:durableId="1529758496">
    <w:abstractNumId w:val="27"/>
  </w:num>
  <w:num w:numId="15" w16cid:durableId="2099206599">
    <w:abstractNumId w:val="11"/>
  </w:num>
  <w:num w:numId="16" w16cid:durableId="268045878">
    <w:abstractNumId w:val="19"/>
  </w:num>
  <w:num w:numId="17" w16cid:durableId="1074625671">
    <w:abstractNumId w:val="9"/>
  </w:num>
  <w:num w:numId="18" w16cid:durableId="748381455">
    <w:abstractNumId w:val="6"/>
  </w:num>
  <w:num w:numId="19" w16cid:durableId="45718190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099757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16792504">
    <w:abstractNumId w:val="1"/>
  </w:num>
  <w:num w:numId="22" w16cid:durableId="1007556111">
    <w:abstractNumId w:val="35"/>
  </w:num>
  <w:num w:numId="23" w16cid:durableId="1838494458">
    <w:abstractNumId w:val="20"/>
  </w:num>
  <w:num w:numId="24" w16cid:durableId="1517113170">
    <w:abstractNumId w:val="30"/>
  </w:num>
  <w:num w:numId="25" w16cid:durableId="2069188329">
    <w:abstractNumId w:val="12"/>
  </w:num>
  <w:num w:numId="26" w16cid:durableId="153448835">
    <w:abstractNumId w:val="2"/>
  </w:num>
  <w:num w:numId="27" w16cid:durableId="143721089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9552116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07313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43458877">
    <w:abstractNumId w:val="16"/>
  </w:num>
  <w:num w:numId="31" w16cid:durableId="1336957657">
    <w:abstractNumId w:val="34"/>
  </w:num>
  <w:num w:numId="32" w16cid:durableId="695816873">
    <w:abstractNumId w:val="24"/>
  </w:num>
  <w:num w:numId="33" w16cid:durableId="849687193">
    <w:abstractNumId w:val="37"/>
  </w:num>
  <w:num w:numId="34" w16cid:durableId="1792749338">
    <w:abstractNumId w:val="7"/>
  </w:num>
  <w:num w:numId="35" w16cid:durableId="1181507686">
    <w:abstractNumId w:val="10"/>
  </w:num>
  <w:num w:numId="36" w16cid:durableId="1148782875">
    <w:abstractNumId w:val="26"/>
  </w:num>
  <w:num w:numId="37" w16cid:durableId="854265588">
    <w:abstractNumId w:val="38"/>
  </w:num>
  <w:num w:numId="38" w16cid:durableId="1574005271">
    <w:abstractNumId w:val="5"/>
  </w:num>
  <w:num w:numId="39" w16cid:durableId="293605044">
    <w:abstractNumId w:val="8"/>
  </w:num>
  <w:num w:numId="40" w16cid:durableId="27456170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01E02"/>
    <w:rsid w:val="00046978"/>
    <w:rsid w:val="00057A65"/>
    <w:rsid w:val="000951D6"/>
    <w:rsid w:val="000A0B67"/>
    <w:rsid w:val="000A1DDD"/>
    <w:rsid w:val="0012406E"/>
    <w:rsid w:val="001A529E"/>
    <w:rsid w:val="001E1A56"/>
    <w:rsid w:val="001E3658"/>
    <w:rsid w:val="001E79EF"/>
    <w:rsid w:val="00230E5E"/>
    <w:rsid w:val="00275B6D"/>
    <w:rsid w:val="00287F45"/>
    <w:rsid w:val="002A3E26"/>
    <w:rsid w:val="002A52B0"/>
    <w:rsid w:val="002C1149"/>
    <w:rsid w:val="002E4EFA"/>
    <w:rsid w:val="002E5A0E"/>
    <w:rsid w:val="003002D6"/>
    <w:rsid w:val="00321E29"/>
    <w:rsid w:val="0032219D"/>
    <w:rsid w:val="0033382B"/>
    <w:rsid w:val="003403C2"/>
    <w:rsid w:val="003770E7"/>
    <w:rsid w:val="00394835"/>
    <w:rsid w:val="00395E5D"/>
    <w:rsid w:val="003A0ACC"/>
    <w:rsid w:val="003B03C0"/>
    <w:rsid w:val="003B1BFE"/>
    <w:rsid w:val="003C4412"/>
    <w:rsid w:val="003D7F54"/>
    <w:rsid w:val="00401864"/>
    <w:rsid w:val="0040643A"/>
    <w:rsid w:val="00411811"/>
    <w:rsid w:val="00452B51"/>
    <w:rsid w:val="00457F73"/>
    <w:rsid w:val="004A16F3"/>
    <w:rsid w:val="004C4976"/>
    <w:rsid w:val="004C4C78"/>
    <w:rsid w:val="004C594F"/>
    <w:rsid w:val="004D3D49"/>
    <w:rsid w:val="004D5FBD"/>
    <w:rsid w:val="0050258C"/>
    <w:rsid w:val="0052066B"/>
    <w:rsid w:val="00554FE8"/>
    <w:rsid w:val="00562262"/>
    <w:rsid w:val="005630D0"/>
    <w:rsid w:val="005635AD"/>
    <w:rsid w:val="005636E0"/>
    <w:rsid w:val="00580B6D"/>
    <w:rsid w:val="00581948"/>
    <w:rsid w:val="00584B60"/>
    <w:rsid w:val="005919DA"/>
    <w:rsid w:val="005A0AEE"/>
    <w:rsid w:val="005E48E7"/>
    <w:rsid w:val="005E7757"/>
    <w:rsid w:val="006274F8"/>
    <w:rsid w:val="00660431"/>
    <w:rsid w:val="0066240D"/>
    <w:rsid w:val="00674A39"/>
    <w:rsid w:val="00676E4E"/>
    <w:rsid w:val="00695363"/>
    <w:rsid w:val="00695937"/>
    <w:rsid w:val="006A0625"/>
    <w:rsid w:val="006A1D32"/>
    <w:rsid w:val="006D7D5C"/>
    <w:rsid w:val="006E4C04"/>
    <w:rsid w:val="00701118"/>
    <w:rsid w:val="0070279B"/>
    <w:rsid w:val="00747750"/>
    <w:rsid w:val="00764714"/>
    <w:rsid w:val="00765B8E"/>
    <w:rsid w:val="007726D9"/>
    <w:rsid w:val="007746FB"/>
    <w:rsid w:val="007C10B3"/>
    <w:rsid w:val="007D4957"/>
    <w:rsid w:val="0080521E"/>
    <w:rsid w:val="00817ACD"/>
    <w:rsid w:val="008252DF"/>
    <w:rsid w:val="00834E52"/>
    <w:rsid w:val="0084447D"/>
    <w:rsid w:val="00875876"/>
    <w:rsid w:val="0089581B"/>
    <w:rsid w:val="008D01C5"/>
    <w:rsid w:val="008E7EE3"/>
    <w:rsid w:val="008F0F91"/>
    <w:rsid w:val="0091013B"/>
    <w:rsid w:val="00910C67"/>
    <w:rsid w:val="009258BA"/>
    <w:rsid w:val="00935886"/>
    <w:rsid w:val="00936C63"/>
    <w:rsid w:val="00960F8E"/>
    <w:rsid w:val="00965B9A"/>
    <w:rsid w:val="00984958"/>
    <w:rsid w:val="009861D6"/>
    <w:rsid w:val="009B76D0"/>
    <w:rsid w:val="009D1612"/>
    <w:rsid w:val="00A102A8"/>
    <w:rsid w:val="00A20812"/>
    <w:rsid w:val="00A34476"/>
    <w:rsid w:val="00A65A3E"/>
    <w:rsid w:val="00A66599"/>
    <w:rsid w:val="00A66DE0"/>
    <w:rsid w:val="00A67858"/>
    <w:rsid w:val="00A81EE6"/>
    <w:rsid w:val="00A8266F"/>
    <w:rsid w:val="00AB6166"/>
    <w:rsid w:val="00AE3A6F"/>
    <w:rsid w:val="00AE55DB"/>
    <w:rsid w:val="00B420F0"/>
    <w:rsid w:val="00B46F90"/>
    <w:rsid w:val="00B554D0"/>
    <w:rsid w:val="00B85921"/>
    <w:rsid w:val="00B874F9"/>
    <w:rsid w:val="00B87622"/>
    <w:rsid w:val="00B941AD"/>
    <w:rsid w:val="00B95787"/>
    <w:rsid w:val="00BB2A71"/>
    <w:rsid w:val="00BC4F2F"/>
    <w:rsid w:val="00BC66BD"/>
    <w:rsid w:val="00BC7272"/>
    <w:rsid w:val="00BD1AFE"/>
    <w:rsid w:val="00BD4DC2"/>
    <w:rsid w:val="00BE7473"/>
    <w:rsid w:val="00C116C0"/>
    <w:rsid w:val="00C179EB"/>
    <w:rsid w:val="00C34631"/>
    <w:rsid w:val="00C81A23"/>
    <w:rsid w:val="00CC587D"/>
    <w:rsid w:val="00CD2BE6"/>
    <w:rsid w:val="00CF579C"/>
    <w:rsid w:val="00CF7DC2"/>
    <w:rsid w:val="00D1732A"/>
    <w:rsid w:val="00D20893"/>
    <w:rsid w:val="00D22BA7"/>
    <w:rsid w:val="00D3678D"/>
    <w:rsid w:val="00D44B17"/>
    <w:rsid w:val="00D75909"/>
    <w:rsid w:val="00D9142B"/>
    <w:rsid w:val="00D95247"/>
    <w:rsid w:val="00DA3D95"/>
    <w:rsid w:val="00DA496D"/>
    <w:rsid w:val="00DC3009"/>
    <w:rsid w:val="00DD3FA1"/>
    <w:rsid w:val="00E0006A"/>
    <w:rsid w:val="00E514C1"/>
    <w:rsid w:val="00E600B5"/>
    <w:rsid w:val="00E71BEF"/>
    <w:rsid w:val="00E81DC7"/>
    <w:rsid w:val="00EA43FD"/>
    <w:rsid w:val="00EC364C"/>
    <w:rsid w:val="00ED0A52"/>
    <w:rsid w:val="00EE0C78"/>
    <w:rsid w:val="00F104E5"/>
    <w:rsid w:val="00F22862"/>
    <w:rsid w:val="00F24142"/>
    <w:rsid w:val="00F26149"/>
    <w:rsid w:val="00F266D5"/>
    <w:rsid w:val="00F34E0E"/>
    <w:rsid w:val="00F41435"/>
    <w:rsid w:val="00F4481A"/>
    <w:rsid w:val="00F80597"/>
    <w:rsid w:val="00F846ED"/>
    <w:rsid w:val="00FD412A"/>
    <w:rsid w:val="00FE24A9"/>
    <w:rsid w:val="00FE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59E0E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Akapit z listą;1_literowka Znak,Literowanie Znak,1_literowka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Normalny3,Normalny4,Akapit z listą;1_literowka,Literowanie,1_literowka,Wypunktowanie,Normal2,Obiekt,List Paragraph1,Normalny11,Numerowanie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character" w:styleId="Hipercze">
    <w:name w:val="Hyperlink"/>
    <w:basedOn w:val="Domylnaczcionkaakapitu"/>
    <w:uiPriority w:val="99"/>
    <w:rsid w:val="00D3678D"/>
    <w:rPr>
      <w:color w:val="0000FF"/>
      <w:u w:val="single"/>
    </w:rPr>
  </w:style>
  <w:style w:type="table" w:styleId="Tabela-Siatka">
    <w:name w:val="Table Grid"/>
    <w:basedOn w:val="Standardowy"/>
    <w:uiPriority w:val="39"/>
    <w:rsid w:val="00DD3F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DD3FA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D3F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1"/>
    <w:uiPriority w:val="99"/>
    <w:rsid w:val="00F34E0E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34E0E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bCs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1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19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19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19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19DA"/>
    <w:rPr>
      <w:b/>
      <w:bCs/>
      <w:sz w:val="20"/>
      <w:szCs w:val="20"/>
    </w:rPr>
  </w:style>
  <w:style w:type="paragraph" w:styleId="Bezodstpw">
    <w:name w:val="No Spacing"/>
    <w:uiPriority w:val="1"/>
    <w:qFormat/>
    <w:rsid w:val="00B420F0"/>
    <w:pPr>
      <w:spacing w:after="0" w:line="240" w:lineRule="auto"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00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2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bert.burzawa@tauron-wytwarzanie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zary.Krason@tauron-wytwarzanie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c85e60e7c63e2fcdff2a31f187a89865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4e5927d8657b8c1393a574922e347b79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F2EC7-9930-437C-848C-5A5D531B29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3.xml><?xml version="1.0" encoding="utf-8"?>
<ds:datastoreItem xmlns:ds="http://schemas.openxmlformats.org/officeDocument/2006/customXml" ds:itemID="{150E68F4-D82D-4DAF-A945-F057D558A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882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Żak Piotr (TW)</cp:lastModifiedBy>
  <cp:revision>17</cp:revision>
  <cp:lastPrinted>2023-10-30T08:58:00Z</cp:lastPrinted>
  <dcterms:created xsi:type="dcterms:W3CDTF">2025-12-11T11:18:00Z</dcterms:created>
  <dcterms:modified xsi:type="dcterms:W3CDTF">2026-04-30T07:39:00Z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MediaServiceImageTags">
    <vt:lpwstr/>
  </property>
</Properties>
</file>